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4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647"/>
        <w:gridCol w:w="3818"/>
        <w:gridCol w:w="1525"/>
        <w:gridCol w:w="1890"/>
        <w:gridCol w:w="5293"/>
      </w:tblGrid>
      <w:tr w:rsidR="00175D25" w:rsidRPr="003325AB" w:rsidTr="00A24C02">
        <w:trPr>
          <w:trHeight w:val="870"/>
          <w:tblHeader/>
          <w:jc w:val="center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175D25" w:rsidRPr="003325AB" w:rsidRDefault="00175D25" w:rsidP="00A367F9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RANGE!A1:F117"/>
            <w:bookmarkStart w:id="1" w:name="_GoBack"/>
            <w:bookmarkEnd w:id="1"/>
            <w:r w:rsidRPr="003325AB">
              <w:rPr>
                <w:b/>
                <w:bCs/>
                <w:sz w:val="22"/>
                <w:szCs w:val="22"/>
              </w:rPr>
              <w:t>№</w:t>
            </w:r>
            <w:bookmarkEnd w:id="0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175D25" w:rsidRPr="003325AB" w:rsidRDefault="00175D25" w:rsidP="005A39AD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2" w:name="RANGE!B1"/>
            <w:r w:rsidRPr="003325AB">
              <w:rPr>
                <w:b/>
                <w:bCs/>
                <w:sz w:val="22"/>
                <w:szCs w:val="22"/>
              </w:rPr>
              <w:t>Институция/ организация</w:t>
            </w:r>
            <w:bookmarkEnd w:id="2"/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175D25" w:rsidRPr="003325AB" w:rsidRDefault="008D0BF2" w:rsidP="003C715E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>Пред</w:t>
            </w:r>
            <w:r w:rsidR="003C715E" w:rsidRPr="003325AB">
              <w:rPr>
                <w:b/>
                <w:bCs/>
                <w:sz w:val="22"/>
                <w:szCs w:val="22"/>
              </w:rPr>
              <w:t>ложение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175D25" w:rsidRPr="003325AB" w:rsidRDefault="00175D25" w:rsidP="00A367F9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>Приема</w:t>
            </w:r>
          </w:p>
          <w:p w:rsidR="00175D25" w:rsidRPr="003325AB" w:rsidRDefault="00175D25" w:rsidP="005A75B3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 xml:space="preserve">/не приема </w:t>
            </w:r>
            <w:r w:rsidR="005A75B3" w:rsidRPr="003325AB">
              <w:rPr>
                <w:b/>
                <w:bCs/>
                <w:sz w:val="22"/>
                <w:szCs w:val="22"/>
              </w:rPr>
              <w:t>предложението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175D25" w:rsidRPr="003325AB" w:rsidRDefault="00175D25" w:rsidP="00175D25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>Мотиви на вносителя</w:t>
            </w:r>
          </w:p>
        </w:tc>
        <w:tc>
          <w:tcPr>
            <w:tcW w:w="5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175D25" w:rsidRPr="003325AB" w:rsidRDefault="007F68F8" w:rsidP="005A75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Мотиви за частичното </w:t>
            </w:r>
            <w:r w:rsidR="00175D25" w:rsidRPr="003325AB">
              <w:rPr>
                <w:b/>
                <w:bCs/>
                <w:sz w:val="22"/>
                <w:szCs w:val="22"/>
              </w:rPr>
              <w:t>приемане</w:t>
            </w:r>
            <w:r w:rsidR="00134C84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134C84">
              <w:rPr>
                <w:b/>
                <w:bCs/>
                <w:sz w:val="22"/>
                <w:szCs w:val="22"/>
              </w:rPr>
              <w:t>или неприемане</w:t>
            </w:r>
            <w:r w:rsidR="00175D25" w:rsidRPr="003325AB">
              <w:rPr>
                <w:b/>
                <w:bCs/>
                <w:sz w:val="22"/>
                <w:szCs w:val="22"/>
              </w:rPr>
              <w:t xml:space="preserve"> на </w:t>
            </w:r>
            <w:r w:rsidR="005A75B3" w:rsidRPr="003325AB">
              <w:rPr>
                <w:b/>
                <w:bCs/>
                <w:sz w:val="22"/>
                <w:szCs w:val="22"/>
              </w:rPr>
              <w:t>предложението</w:t>
            </w:r>
          </w:p>
        </w:tc>
      </w:tr>
      <w:tr w:rsidR="005A1A73" w:rsidRPr="003325AB" w:rsidTr="00A24C02">
        <w:trPr>
          <w:trHeight w:val="121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A73" w:rsidRPr="003325AB" w:rsidRDefault="006C5C6F" w:rsidP="00FB6B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A73" w:rsidRPr="003325AB" w:rsidRDefault="006C5C6F" w:rsidP="00863571">
            <w:pPr>
              <w:jc w:val="center"/>
              <w:rPr>
                <w:b/>
                <w:bCs/>
                <w:sz w:val="22"/>
                <w:szCs w:val="22"/>
              </w:rPr>
            </w:pPr>
            <w:r w:rsidRPr="006C5C6F">
              <w:rPr>
                <w:b/>
                <w:bCs/>
                <w:sz w:val="22"/>
                <w:szCs w:val="22"/>
              </w:rPr>
              <w:t>Сдружение Общност Мостове и НГИ Системата ни убива всички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C5C6F" w:rsidRPr="006C5C6F" w:rsidRDefault="006C5C6F" w:rsidP="006C5C6F">
            <w:pPr>
              <w:jc w:val="both"/>
              <w:rPr>
                <w:sz w:val="22"/>
                <w:szCs w:val="22"/>
              </w:rPr>
            </w:pPr>
            <w:r w:rsidRPr="006C5C6F">
              <w:rPr>
                <w:sz w:val="22"/>
                <w:szCs w:val="22"/>
              </w:rPr>
              <w:t>Чл. 1, ал. 3 да се промени така:</w:t>
            </w:r>
          </w:p>
          <w:p w:rsidR="006C5C6F" w:rsidRPr="006C5C6F" w:rsidRDefault="006C5C6F" w:rsidP="006C5C6F">
            <w:pPr>
              <w:jc w:val="both"/>
              <w:rPr>
                <w:sz w:val="22"/>
                <w:szCs w:val="22"/>
              </w:rPr>
            </w:pPr>
          </w:p>
          <w:p w:rsidR="006C5C6F" w:rsidRPr="006C5C6F" w:rsidRDefault="006C5C6F" w:rsidP="006C5C6F">
            <w:pPr>
              <w:jc w:val="both"/>
              <w:rPr>
                <w:sz w:val="22"/>
                <w:szCs w:val="22"/>
              </w:rPr>
            </w:pPr>
            <w:r w:rsidRPr="006C5C6F">
              <w:rPr>
                <w:sz w:val="22"/>
                <w:szCs w:val="22"/>
              </w:rPr>
              <w:t xml:space="preserve"> </w:t>
            </w:r>
          </w:p>
          <w:p w:rsidR="006C5C6F" w:rsidRPr="006C5C6F" w:rsidRDefault="006C5C6F" w:rsidP="006C5C6F">
            <w:pPr>
              <w:jc w:val="both"/>
              <w:rPr>
                <w:sz w:val="22"/>
                <w:szCs w:val="22"/>
              </w:rPr>
            </w:pPr>
          </w:p>
          <w:p w:rsidR="005A1A73" w:rsidRPr="003325AB" w:rsidRDefault="006C5C6F" w:rsidP="006C5C6F">
            <w:pPr>
              <w:jc w:val="both"/>
              <w:rPr>
                <w:sz w:val="22"/>
                <w:szCs w:val="22"/>
              </w:rPr>
            </w:pPr>
            <w:r w:rsidRPr="006C5C6F">
              <w:rPr>
                <w:sz w:val="22"/>
                <w:szCs w:val="22"/>
              </w:rPr>
              <w:t xml:space="preserve">(3) Елементите на достъпната среда в урбанизираните територии, сградите и съоръженията се проектират и изпълняват в съответствие с изискванията на тази наредба като се комбинират в зависимост от конкретните условия така, че да се осигури универсален дизайн на средата без да се налага нейно допълнително адаптиране с оглед свободното й ползване в максимална степен от цялото население, като се отчитат и специфичните нужди на хората с намалена подвижност </w:t>
            </w:r>
            <w:r w:rsidRPr="006C5C6F">
              <w:rPr>
                <w:b/>
                <w:sz w:val="22"/>
                <w:szCs w:val="22"/>
              </w:rPr>
              <w:t>и сензорни затруднения</w:t>
            </w:r>
            <w:r w:rsidRPr="006C5C6F">
              <w:rPr>
                <w:sz w:val="22"/>
                <w:szCs w:val="22"/>
              </w:rPr>
              <w:t>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4CD7" w:rsidRPr="006C5C6F" w:rsidRDefault="005711F1" w:rsidP="000375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Приема се </w:t>
            </w:r>
            <w:r w:rsidR="000375C7">
              <w:rPr>
                <w:sz w:val="22"/>
                <w:szCs w:val="22"/>
              </w:rPr>
              <w:t>по принцип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E00" w:rsidRPr="00C42161" w:rsidRDefault="006C5C6F" w:rsidP="00A51CE1">
            <w:pPr>
              <w:jc w:val="both"/>
              <w:rPr>
                <w:sz w:val="22"/>
                <w:szCs w:val="22"/>
              </w:rPr>
            </w:pPr>
            <w:r w:rsidRPr="006C5C6F">
              <w:rPr>
                <w:sz w:val="22"/>
                <w:szCs w:val="22"/>
              </w:rPr>
              <w:t>Мотиви: хората със сензорни затруднения също изпитват трудности поради недостъпността на средата и затова е необходимо изрично да бъдат добавени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5C6F" w:rsidRDefault="006C5C6F" w:rsidP="006C5C6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Доколкото е общоизвестно сензорните затруднения </w:t>
            </w:r>
            <w:r w:rsidR="00984954">
              <w:rPr>
                <w:color w:val="000000"/>
                <w:sz w:val="22"/>
                <w:szCs w:val="22"/>
              </w:rPr>
              <w:t>представляват</w:t>
            </w:r>
            <w:r>
              <w:rPr>
                <w:color w:val="000000"/>
                <w:sz w:val="22"/>
                <w:szCs w:val="22"/>
              </w:rPr>
              <w:t xml:space="preserve"> нарушения на зрението и увреждан</w:t>
            </w:r>
            <w:r w:rsidR="00984954">
              <w:rPr>
                <w:color w:val="000000"/>
                <w:sz w:val="22"/>
                <w:szCs w:val="22"/>
              </w:rPr>
              <w:t>ия</w:t>
            </w:r>
            <w:r>
              <w:rPr>
                <w:color w:val="000000"/>
                <w:sz w:val="22"/>
                <w:szCs w:val="22"/>
              </w:rPr>
              <w:t xml:space="preserve"> на слуха</w:t>
            </w:r>
            <w:r w:rsidR="00320ED1">
              <w:rPr>
                <w:color w:val="000000"/>
                <w:sz w:val="22"/>
                <w:szCs w:val="22"/>
              </w:rPr>
              <w:t xml:space="preserve"> </w:t>
            </w:r>
            <w:r w:rsidR="00320ED1">
              <w:rPr>
                <w:color w:val="000000"/>
                <w:sz w:val="22"/>
                <w:szCs w:val="22"/>
                <w:lang w:val="en-US"/>
              </w:rPr>
              <w:t>(</w:t>
            </w:r>
            <w:r w:rsidR="00320ED1">
              <w:rPr>
                <w:color w:val="000000"/>
                <w:sz w:val="22"/>
                <w:szCs w:val="22"/>
              </w:rPr>
              <w:t>в различна степен</w:t>
            </w:r>
            <w:r w:rsidR="00320ED1">
              <w:rPr>
                <w:color w:val="000000"/>
                <w:sz w:val="22"/>
                <w:szCs w:val="22"/>
                <w:lang w:val="en-US"/>
              </w:rPr>
              <w:t>)</w:t>
            </w:r>
            <w:r w:rsidR="0082691A">
              <w:rPr>
                <w:color w:val="000000"/>
                <w:sz w:val="22"/>
                <w:szCs w:val="22"/>
              </w:rPr>
              <w:t>.</w:t>
            </w:r>
          </w:p>
          <w:p w:rsidR="005E3615" w:rsidRDefault="006C5C6F" w:rsidP="00554AF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§ 1, т. 1 от проекта е дадена </w:t>
            </w:r>
            <w:r w:rsidR="00984954">
              <w:rPr>
                <w:color w:val="000000"/>
                <w:sz w:val="22"/>
                <w:szCs w:val="22"/>
              </w:rPr>
              <w:t xml:space="preserve">обща </w:t>
            </w:r>
            <w:r>
              <w:rPr>
                <w:color w:val="000000"/>
                <w:sz w:val="22"/>
                <w:szCs w:val="22"/>
              </w:rPr>
              <w:t xml:space="preserve">дефиниция </w:t>
            </w:r>
            <w:r w:rsidR="0082691A">
              <w:rPr>
                <w:color w:val="000000"/>
                <w:sz w:val="22"/>
                <w:szCs w:val="22"/>
              </w:rPr>
              <w:t>на използвания термин</w:t>
            </w:r>
            <w:r>
              <w:rPr>
                <w:color w:val="000000"/>
                <w:sz w:val="22"/>
                <w:szCs w:val="22"/>
              </w:rPr>
              <w:t xml:space="preserve"> „хора с намалена подвижност</w:t>
            </w:r>
            <w:r w:rsidR="00984954">
              <w:rPr>
                <w:color w:val="000000"/>
                <w:sz w:val="22"/>
                <w:szCs w:val="22"/>
              </w:rPr>
              <w:t>“ като в буква „</w:t>
            </w:r>
            <w:r w:rsidRPr="006C5C6F">
              <w:rPr>
                <w:color w:val="000000"/>
                <w:sz w:val="22"/>
                <w:szCs w:val="22"/>
              </w:rPr>
              <w:t>б</w:t>
            </w:r>
            <w:r w:rsidR="00984954">
              <w:rPr>
                <w:color w:val="000000"/>
                <w:sz w:val="22"/>
                <w:szCs w:val="22"/>
              </w:rPr>
              <w:t xml:space="preserve">“ </w:t>
            </w:r>
            <w:r w:rsidR="00554AFE">
              <w:rPr>
                <w:color w:val="000000"/>
                <w:sz w:val="22"/>
                <w:szCs w:val="22"/>
              </w:rPr>
              <w:t>към</w:t>
            </w:r>
            <w:r w:rsidR="00984954">
              <w:rPr>
                <w:color w:val="000000"/>
                <w:sz w:val="22"/>
                <w:szCs w:val="22"/>
              </w:rPr>
              <w:t xml:space="preserve"> същ</w:t>
            </w:r>
            <w:r w:rsidR="0082691A">
              <w:rPr>
                <w:color w:val="000000"/>
                <w:sz w:val="22"/>
                <w:szCs w:val="22"/>
              </w:rPr>
              <w:t>ия</w:t>
            </w:r>
            <w:r w:rsidR="00984954">
              <w:rPr>
                <w:color w:val="000000"/>
                <w:sz w:val="22"/>
                <w:szCs w:val="22"/>
              </w:rPr>
              <w:t xml:space="preserve"> са включени </w:t>
            </w:r>
            <w:r w:rsidR="00984954" w:rsidRPr="00984954">
              <w:rPr>
                <w:b/>
                <w:color w:val="000000"/>
                <w:sz w:val="22"/>
                <w:szCs w:val="22"/>
              </w:rPr>
              <w:t>„</w:t>
            </w:r>
            <w:r w:rsidRPr="00984954">
              <w:rPr>
                <w:b/>
                <w:color w:val="000000"/>
                <w:sz w:val="22"/>
                <w:szCs w:val="22"/>
              </w:rPr>
              <w:t>хора с увреждания на слуха и зрението, затруднени или ограничени в неадаптирана градска среда, в т.ч. хора с частично или напълно увредено зрение, които се ориентират, разчитайки изцяло на слуха, осезанието и обонянието си, хора с частично или напълно увреден слух, които се ориентират, разчитайки изцяло на зрението, осезанието и обонянието си, и хора с частично или</w:t>
            </w:r>
            <w:r w:rsidR="00984954" w:rsidRPr="00984954">
              <w:rPr>
                <w:b/>
                <w:color w:val="000000"/>
                <w:sz w:val="22"/>
                <w:szCs w:val="22"/>
              </w:rPr>
              <w:t xml:space="preserve"> напълно увредено зрение и слух“</w:t>
            </w:r>
            <w:r w:rsidR="00554AFE">
              <w:rPr>
                <w:color w:val="000000"/>
                <w:sz w:val="22"/>
                <w:szCs w:val="22"/>
              </w:rPr>
              <w:t xml:space="preserve">. </w:t>
            </w:r>
          </w:p>
          <w:p w:rsidR="00984954" w:rsidRPr="00984954" w:rsidRDefault="005E3615" w:rsidP="002D570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Предложението </w:t>
            </w:r>
            <w:r w:rsidR="005711F1">
              <w:rPr>
                <w:color w:val="000000"/>
                <w:sz w:val="22"/>
                <w:szCs w:val="22"/>
              </w:rPr>
              <w:t>се приема по принцип</w:t>
            </w:r>
            <w:r w:rsidR="009C470F">
              <w:rPr>
                <w:color w:val="000000"/>
                <w:sz w:val="22"/>
                <w:szCs w:val="22"/>
              </w:rPr>
              <w:t>. В</w:t>
            </w:r>
            <w:r w:rsidR="005711F1">
              <w:rPr>
                <w:color w:val="000000"/>
                <w:sz w:val="22"/>
                <w:szCs w:val="22"/>
              </w:rPr>
              <w:t xml:space="preserve"> настоящия проект на наредба хората със сензорни затруднения са включени</w:t>
            </w:r>
            <w:r w:rsidR="009C470F">
              <w:rPr>
                <w:color w:val="000000"/>
                <w:sz w:val="22"/>
                <w:szCs w:val="22"/>
              </w:rPr>
              <w:t xml:space="preserve"> като група</w:t>
            </w:r>
            <w:r w:rsidR="002D570F">
              <w:rPr>
                <w:color w:val="000000"/>
                <w:sz w:val="22"/>
                <w:szCs w:val="22"/>
              </w:rPr>
              <w:t xml:space="preserve"> хора</w:t>
            </w:r>
            <w:r w:rsidR="009C470F">
              <w:rPr>
                <w:color w:val="000000"/>
                <w:sz w:val="22"/>
                <w:szCs w:val="22"/>
              </w:rPr>
              <w:t>, която изпитва затруднения при недостъпност на средата,</w:t>
            </w:r>
            <w:r w:rsidR="005711F1">
              <w:rPr>
                <w:color w:val="000000"/>
                <w:sz w:val="22"/>
                <w:szCs w:val="22"/>
              </w:rPr>
              <w:t xml:space="preserve"> но</w:t>
            </w:r>
            <w:r w:rsidR="009C470F">
              <w:rPr>
                <w:color w:val="000000"/>
                <w:sz w:val="22"/>
                <w:szCs w:val="22"/>
              </w:rPr>
              <w:t xml:space="preserve"> не</w:t>
            </w:r>
            <w:r w:rsidR="005711F1">
              <w:rPr>
                <w:color w:val="000000"/>
                <w:sz w:val="22"/>
                <w:szCs w:val="22"/>
              </w:rPr>
              <w:t xml:space="preserve"> </w:t>
            </w:r>
            <w:r w:rsidR="009C470F">
              <w:rPr>
                <w:color w:val="000000"/>
                <w:sz w:val="22"/>
                <w:szCs w:val="22"/>
              </w:rPr>
              <w:t>самостятелно</w:t>
            </w:r>
            <w:r w:rsidR="005711F1">
              <w:rPr>
                <w:color w:val="000000"/>
                <w:sz w:val="22"/>
                <w:szCs w:val="22"/>
              </w:rPr>
              <w:t xml:space="preserve">, а като част от </w:t>
            </w:r>
            <w:r w:rsidR="009C470F">
              <w:rPr>
                <w:color w:val="000000"/>
                <w:sz w:val="22"/>
                <w:szCs w:val="22"/>
              </w:rPr>
              <w:t xml:space="preserve">най-нуждаещите се </w:t>
            </w:r>
            <w:r w:rsidR="005711F1">
              <w:rPr>
                <w:color w:val="000000"/>
                <w:sz w:val="22"/>
                <w:szCs w:val="22"/>
              </w:rPr>
              <w:t xml:space="preserve">групи, за които е необходима достъпната архитектурна среда </w:t>
            </w:r>
            <w:r w:rsidR="002D570F">
              <w:rPr>
                <w:color w:val="000000"/>
                <w:sz w:val="22"/>
                <w:szCs w:val="22"/>
              </w:rPr>
              <w:t xml:space="preserve">- </w:t>
            </w:r>
            <w:r w:rsidR="005711F1">
              <w:rPr>
                <w:color w:val="000000"/>
                <w:sz w:val="22"/>
                <w:szCs w:val="22"/>
              </w:rPr>
              <w:t>„хората с намалена подвижност“. О</w:t>
            </w:r>
            <w:r w:rsidR="00554AFE">
              <w:rPr>
                <w:color w:val="000000"/>
                <w:sz w:val="22"/>
                <w:szCs w:val="22"/>
              </w:rPr>
              <w:t>сновна</w:t>
            </w:r>
            <w:r w:rsidR="00984954">
              <w:rPr>
                <w:color w:val="000000"/>
                <w:sz w:val="22"/>
                <w:szCs w:val="22"/>
              </w:rPr>
              <w:t xml:space="preserve"> част от изискванията на проекта са именно по отношение </w:t>
            </w:r>
            <w:r w:rsidR="00320ED1">
              <w:rPr>
                <w:color w:val="000000"/>
                <w:sz w:val="22"/>
                <w:szCs w:val="22"/>
              </w:rPr>
              <w:t>определянето на технически правила и норми за</w:t>
            </w:r>
            <w:r w:rsidR="00984954">
              <w:rPr>
                <w:color w:val="000000"/>
                <w:sz w:val="22"/>
                <w:szCs w:val="22"/>
              </w:rPr>
              <w:t xml:space="preserve"> осигуряването на достъпност</w:t>
            </w:r>
            <w:r w:rsidR="00554AFE">
              <w:rPr>
                <w:color w:val="000000"/>
                <w:sz w:val="22"/>
                <w:szCs w:val="22"/>
              </w:rPr>
              <w:t>та</w:t>
            </w:r>
            <w:r w:rsidR="00984954">
              <w:rPr>
                <w:color w:val="000000"/>
                <w:sz w:val="22"/>
                <w:szCs w:val="22"/>
              </w:rPr>
              <w:t xml:space="preserve"> </w:t>
            </w:r>
            <w:r w:rsidR="00554AFE">
              <w:rPr>
                <w:color w:val="000000"/>
                <w:sz w:val="22"/>
                <w:szCs w:val="22"/>
              </w:rPr>
              <w:t>з</w:t>
            </w:r>
            <w:r w:rsidR="00984954">
              <w:rPr>
                <w:color w:val="000000"/>
                <w:sz w:val="22"/>
                <w:szCs w:val="22"/>
              </w:rPr>
              <w:t>а хора</w:t>
            </w:r>
            <w:r w:rsidR="005711F1">
              <w:rPr>
                <w:color w:val="000000"/>
                <w:sz w:val="22"/>
                <w:szCs w:val="22"/>
              </w:rPr>
              <w:t>та с увреждания на слуха и зрението</w:t>
            </w:r>
            <w:r w:rsidR="00984954">
              <w:rPr>
                <w:color w:val="000000"/>
                <w:sz w:val="22"/>
                <w:szCs w:val="22"/>
              </w:rPr>
              <w:t xml:space="preserve"> </w:t>
            </w:r>
            <w:r w:rsidR="00554AFE">
              <w:rPr>
                <w:color w:val="000000"/>
                <w:sz w:val="22"/>
                <w:szCs w:val="22"/>
              </w:rPr>
              <w:t xml:space="preserve">- </w:t>
            </w:r>
            <w:r w:rsidR="00554AFE" w:rsidRPr="00554AFE">
              <w:rPr>
                <w:color w:val="000000"/>
                <w:sz w:val="22"/>
                <w:szCs w:val="22"/>
                <w:lang w:val="en-US"/>
              </w:rPr>
              <w:t>зрително (чрез табели и знаци) и тактилно/звуково (чрез тактилни ивици, тактилни знаци, текст на брайлово писмо и/или гласова информация)</w:t>
            </w:r>
            <w:r w:rsidR="00554AFE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321755" w:rsidRPr="003325AB" w:rsidTr="00A24C02">
        <w:trPr>
          <w:trHeight w:val="121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55" w:rsidRPr="003325AB" w:rsidRDefault="00294D7E" w:rsidP="003217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55" w:rsidRPr="003325AB" w:rsidRDefault="00294D7E" w:rsidP="00321755">
            <w:pPr>
              <w:jc w:val="center"/>
              <w:rPr>
                <w:b/>
                <w:bCs/>
                <w:sz w:val="22"/>
                <w:szCs w:val="22"/>
              </w:rPr>
            </w:pPr>
            <w:r w:rsidRPr="00294D7E">
              <w:rPr>
                <w:b/>
                <w:bCs/>
                <w:sz w:val="22"/>
                <w:szCs w:val="22"/>
              </w:rPr>
              <w:t>Сдружение Общност Мостове и НГИ Системата ни убива всички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7E" w:rsidRPr="00294D7E" w:rsidRDefault="00294D7E" w:rsidP="00294D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4D7E">
              <w:rPr>
                <w:sz w:val="22"/>
                <w:szCs w:val="22"/>
              </w:rPr>
              <w:t>Чл. 2, ал. 1 да се промени така:</w:t>
            </w:r>
          </w:p>
          <w:p w:rsidR="00294D7E" w:rsidRPr="00294D7E" w:rsidRDefault="00294D7E" w:rsidP="00294D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94D7E" w:rsidRPr="00294D7E" w:rsidRDefault="00294D7E" w:rsidP="00294D7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94D7E">
              <w:rPr>
                <w:sz w:val="22"/>
                <w:szCs w:val="22"/>
              </w:rPr>
              <w:t xml:space="preserve">Чл. 2. (1)  </w:t>
            </w:r>
            <w:r w:rsidRPr="00294D7E">
              <w:rPr>
                <w:b/>
                <w:sz w:val="22"/>
                <w:szCs w:val="22"/>
              </w:rPr>
              <w:t>1. Нови многофамилни жилищни сгради или сгради със смесено предназначение, определени в чл.53, ал.2, т.3 от ЗХУ се изграждат в съответствие с изискванията за достъпност на наредбата.</w:t>
            </w:r>
          </w:p>
          <w:p w:rsidR="00294D7E" w:rsidRPr="00294D7E" w:rsidRDefault="00294D7E" w:rsidP="00294D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21755" w:rsidRPr="005D548F" w:rsidRDefault="00294D7E" w:rsidP="00294D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94D7E">
              <w:rPr>
                <w:sz w:val="22"/>
                <w:szCs w:val="22"/>
              </w:rPr>
              <w:t xml:space="preserve">2. Съществуващи елементи на достъпната среда в урбанизираната територия, определени в чл. 53, ал. 2, т. 1 от Закона за хората с увреждания (ЗХУ) и съществуващи сгради и съоръжения за обществено обслужване, определени в чл. 53, ал. 2, т. 2 от ЗХУ, </w:t>
            </w:r>
            <w:r w:rsidRPr="00294D7E">
              <w:rPr>
                <w:b/>
                <w:sz w:val="22"/>
                <w:szCs w:val="22"/>
              </w:rPr>
              <w:t>както и нови многофамилни жилищни сгради или сгради със смесено предназначение, определени в чл.53, ал.2, т.3 от ЗХУ</w:t>
            </w:r>
            <w:r w:rsidRPr="00294D7E">
              <w:rPr>
                <w:sz w:val="22"/>
                <w:szCs w:val="22"/>
              </w:rPr>
              <w:t>, се привеждат в съответствие с изискванията за достъпност на наредбата при извършване на техни реконструкции, основни обновявания, основни ремонти, преустройства, промени на предназначение, пристроявания и надстроявания.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755" w:rsidRDefault="00044EFA" w:rsidP="003217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се приема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755" w:rsidRPr="00631687" w:rsidRDefault="00321755" w:rsidP="0032175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FA" w:rsidRDefault="00044EFA" w:rsidP="002312F7">
            <w:pPr>
              <w:jc w:val="both"/>
              <w:rPr>
                <w:color w:val="000000"/>
                <w:sz w:val="22"/>
                <w:szCs w:val="22"/>
              </w:rPr>
            </w:pPr>
            <w:r w:rsidRPr="00740A5E"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  <w:t xml:space="preserve">Новите сгради, в частност „новите многофамилни сгради или сгради със смесено предназначение“, </w:t>
            </w:r>
            <w:r w:rsidRPr="00044EFA">
              <w:rPr>
                <w:rFonts w:cs="Calibri"/>
                <w:sz w:val="22"/>
                <w:szCs w:val="22"/>
                <w:u w:val="single"/>
                <w:shd w:val="clear" w:color="auto" w:fill="FEFEFE"/>
                <w:lang w:eastAsia="ar-SA"/>
              </w:rPr>
              <w:t>не са предмет на чл. 2</w:t>
            </w:r>
            <w:r w:rsidRPr="00740A5E"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  <w:t>.</w:t>
            </w:r>
          </w:p>
          <w:p w:rsidR="00321755" w:rsidRPr="00740A5E" w:rsidRDefault="002312F7" w:rsidP="002312F7">
            <w:pPr>
              <w:jc w:val="both"/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</w:pPr>
            <w:r w:rsidRPr="00740A5E">
              <w:rPr>
                <w:color w:val="000000"/>
                <w:sz w:val="22"/>
                <w:szCs w:val="22"/>
              </w:rPr>
              <w:t xml:space="preserve">С чл. 2 </w:t>
            </w:r>
            <w:r w:rsidR="00C46511" w:rsidRPr="00740A5E">
              <w:rPr>
                <w:color w:val="000000"/>
                <w:sz w:val="22"/>
                <w:szCs w:val="22"/>
              </w:rPr>
              <w:t xml:space="preserve">от проекта </w:t>
            </w:r>
            <w:r w:rsidRPr="00740A5E">
              <w:rPr>
                <w:color w:val="000000"/>
                <w:sz w:val="22"/>
                <w:szCs w:val="22"/>
              </w:rPr>
              <w:t xml:space="preserve">са уредени случаите на </w:t>
            </w:r>
            <w:r w:rsidRPr="00044EFA">
              <w:rPr>
                <w:color w:val="000000"/>
                <w:sz w:val="22"/>
                <w:szCs w:val="22"/>
                <w:u w:val="single"/>
              </w:rPr>
              <w:t>съществуващи елементи</w:t>
            </w:r>
            <w:r w:rsidRPr="00740A5E">
              <w:rPr>
                <w:color w:val="000000"/>
                <w:sz w:val="22"/>
                <w:szCs w:val="22"/>
              </w:rPr>
              <w:t xml:space="preserve"> на достъпната среда в урбанизираната територия, определени в чл. 53, ал. 2, т. 1 от Закона за хората с увреждания (ЗХУ) и </w:t>
            </w:r>
            <w:r w:rsidRPr="00840051">
              <w:rPr>
                <w:color w:val="000000"/>
                <w:sz w:val="22"/>
                <w:szCs w:val="22"/>
                <w:u w:val="single"/>
              </w:rPr>
              <w:t>съществуващи сгради и съоръжения</w:t>
            </w:r>
            <w:r w:rsidRPr="00740A5E">
              <w:rPr>
                <w:color w:val="000000"/>
                <w:sz w:val="22"/>
                <w:szCs w:val="22"/>
              </w:rPr>
              <w:t xml:space="preserve"> за обществено обслужване, определени в чл. 53, ал. 2, т. 2 ЗХУ, с оглед привеждането им в съответствие с </w:t>
            </w:r>
            <w:r w:rsidRPr="00740A5E"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  <w:t xml:space="preserve">изискванията за достъпност на наредбата при извършване на техни реконструкции, основни обновявания, основни ремонти, преустройства, </w:t>
            </w:r>
            <w:r w:rsidRPr="00740A5E">
              <w:rPr>
                <w:rFonts w:cs="Calibri"/>
                <w:sz w:val="22"/>
                <w:szCs w:val="22"/>
                <w:lang w:eastAsia="ar-SA"/>
              </w:rPr>
              <w:t>промяна</w:t>
            </w:r>
            <w:r w:rsidRPr="00740A5E"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  <w:t xml:space="preserve"> на предназначение, пристроявания и надстроявания.</w:t>
            </w:r>
          </w:p>
          <w:p w:rsidR="00C46511" w:rsidRPr="00740A5E" w:rsidRDefault="00C46511" w:rsidP="002312F7">
            <w:pPr>
              <w:jc w:val="both"/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</w:pPr>
          </w:p>
          <w:p w:rsidR="002312F7" w:rsidRPr="00740A5E" w:rsidRDefault="00044EFA" w:rsidP="00044EFA">
            <w:pPr>
              <w:jc w:val="both"/>
              <w:rPr>
                <w:color w:val="000000"/>
                <w:sz w:val="22"/>
                <w:szCs w:val="22"/>
              </w:rPr>
            </w:pPr>
            <w:r w:rsidRPr="00E0097B"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  <w:t>Н</w:t>
            </w:r>
            <w:r w:rsidR="00C46511" w:rsidRPr="00E0097B"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  <w:t>овите многофамилни сгради</w:t>
            </w:r>
            <w:r w:rsidR="00C46511" w:rsidRPr="00E0097B">
              <w:rPr>
                <w:sz w:val="22"/>
                <w:szCs w:val="22"/>
              </w:rPr>
              <w:t xml:space="preserve"> </w:t>
            </w:r>
            <w:r w:rsidR="00C46511" w:rsidRPr="00E0097B"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  <w:t>или сгради със смесено предназначение</w:t>
            </w:r>
            <w:r w:rsidR="00C46511" w:rsidRPr="00740A5E"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  <w:t>, определени в чл.</w:t>
            </w:r>
            <w:r w:rsidR="00840051"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  <w:t xml:space="preserve"> </w:t>
            </w:r>
            <w:r w:rsidR="00C46511" w:rsidRPr="00740A5E"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  <w:t>53, ал.</w:t>
            </w:r>
            <w:r w:rsidR="00840051"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  <w:t xml:space="preserve"> </w:t>
            </w:r>
            <w:r w:rsidR="00C46511" w:rsidRPr="00740A5E"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  <w:t>2, т.</w:t>
            </w:r>
            <w:r w:rsidR="00840051"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  <w:t xml:space="preserve"> </w:t>
            </w:r>
            <w:r w:rsidR="00C46511" w:rsidRPr="00740A5E"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  <w:t>3 от ЗХУ</w:t>
            </w:r>
            <w:r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  <w:t xml:space="preserve"> </w:t>
            </w:r>
            <w:r w:rsidR="00C46511" w:rsidRPr="00740A5E"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  <w:t xml:space="preserve">са посочени в чл. 3, ал. 1, т. 3 от проекта, а именно наредбата се прилага при „проектиране и изграждане на елементите на достъпната среда в урбанизираната територия по реда на чл. 53, ал. 2, т. 1 ЗХУ </w:t>
            </w:r>
            <w:r w:rsidR="00C46511" w:rsidRPr="00740A5E">
              <w:rPr>
                <w:rFonts w:cs="Calibri"/>
                <w:b/>
                <w:sz w:val="22"/>
                <w:szCs w:val="22"/>
                <w:shd w:val="clear" w:color="auto" w:fill="FEFEFE"/>
                <w:lang w:eastAsia="ar-SA"/>
              </w:rPr>
              <w:t>и на сградите и съоръженията по реда на чл. 53, ал. 2, т. 2 и 3 от ЗХУ</w:t>
            </w:r>
            <w:r w:rsidR="00C46511" w:rsidRPr="00740A5E">
              <w:rPr>
                <w:rFonts w:cs="Calibri"/>
                <w:sz w:val="22"/>
                <w:szCs w:val="22"/>
                <w:shd w:val="clear" w:color="auto" w:fill="FEFEFE"/>
                <w:lang w:eastAsia="ar-SA"/>
              </w:rPr>
              <w:t>, вкл. на сгради и съоръжения, разположени в поземлени имоти с масов достъп извън урбанизираните територии за осигуряване на достъпна среда до и в тях (крайпътни бензиностанции и газостанции, мотели, къмпинги и др.)“.</w:t>
            </w:r>
          </w:p>
        </w:tc>
      </w:tr>
      <w:tr w:rsidR="00321755" w:rsidRPr="003325AB" w:rsidTr="00A24C02">
        <w:trPr>
          <w:trHeight w:val="44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55" w:rsidRDefault="00334C03" w:rsidP="003217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55" w:rsidRDefault="00BF1F7A" w:rsidP="00321755">
            <w:pPr>
              <w:jc w:val="center"/>
              <w:rPr>
                <w:b/>
                <w:bCs/>
                <w:sz w:val="22"/>
                <w:szCs w:val="22"/>
              </w:rPr>
            </w:pPr>
            <w:r w:rsidRPr="00BF1F7A">
              <w:rPr>
                <w:b/>
                <w:bCs/>
                <w:sz w:val="22"/>
                <w:szCs w:val="22"/>
              </w:rPr>
              <w:t>Сдружение Общност Мостове и НГИ Системата ни убива всички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F7A" w:rsidRPr="00BF1F7A" w:rsidRDefault="00BF1F7A" w:rsidP="00BF1F7A">
            <w:pPr>
              <w:jc w:val="both"/>
              <w:rPr>
                <w:sz w:val="22"/>
                <w:szCs w:val="22"/>
              </w:rPr>
            </w:pPr>
            <w:r w:rsidRPr="00BF1F7A">
              <w:rPr>
                <w:sz w:val="22"/>
                <w:szCs w:val="22"/>
              </w:rPr>
              <w:t>Чл. 4, ал. 3 да се промени така:</w:t>
            </w:r>
          </w:p>
          <w:p w:rsidR="00BF1F7A" w:rsidRPr="00BF1F7A" w:rsidRDefault="00BF1F7A" w:rsidP="00BF1F7A">
            <w:pPr>
              <w:jc w:val="both"/>
              <w:rPr>
                <w:sz w:val="22"/>
                <w:szCs w:val="22"/>
              </w:rPr>
            </w:pPr>
          </w:p>
          <w:p w:rsidR="00321755" w:rsidRPr="003325AB" w:rsidRDefault="00BF1F7A" w:rsidP="00BF1F7A">
            <w:pPr>
              <w:jc w:val="both"/>
              <w:rPr>
                <w:sz w:val="22"/>
                <w:szCs w:val="22"/>
              </w:rPr>
            </w:pPr>
            <w:r w:rsidRPr="00BF1F7A">
              <w:rPr>
                <w:sz w:val="22"/>
                <w:szCs w:val="22"/>
              </w:rPr>
              <w:t xml:space="preserve">(3) При извършване на оценка за съответствието на инвестиционните проекти със съществените изисквания към строежите в експертните съвети на одобряващите администрации </w:t>
            </w:r>
            <w:r w:rsidRPr="00BF1F7A">
              <w:rPr>
                <w:b/>
                <w:sz w:val="22"/>
                <w:szCs w:val="22"/>
              </w:rPr>
              <w:t>задължително</w:t>
            </w:r>
            <w:r w:rsidRPr="00BF1F7A">
              <w:rPr>
                <w:sz w:val="22"/>
                <w:szCs w:val="22"/>
              </w:rPr>
              <w:t xml:space="preserve"> се канят да участват и представители на национално представителните организации на хора с увреждания и за хора с увреждания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755" w:rsidRDefault="00BF1F7A" w:rsidP="003217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се приема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755" w:rsidRDefault="00321755" w:rsidP="0032175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27" w:rsidRPr="00740A5E" w:rsidRDefault="00BF1F7A" w:rsidP="007A448C">
            <w:pPr>
              <w:jc w:val="both"/>
              <w:rPr>
                <w:color w:val="000000"/>
                <w:sz w:val="22"/>
                <w:szCs w:val="22"/>
              </w:rPr>
            </w:pPr>
            <w:r w:rsidRPr="00740A5E">
              <w:rPr>
                <w:color w:val="000000"/>
                <w:sz w:val="22"/>
                <w:szCs w:val="22"/>
              </w:rPr>
              <w:t xml:space="preserve">Изискването </w:t>
            </w:r>
            <w:r w:rsidR="007A448C" w:rsidRPr="00740A5E">
              <w:rPr>
                <w:color w:val="000000"/>
                <w:sz w:val="22"/>
                <w:szCs w:val="22"/>
              </w:rPr>
              <w:t>за участие на представители на национално представителните организации на хора с увреждания и за хора с увреждания в експертните съвети на одобряващите администрации е многократно обсъждано и разглеждано като изискване на чл. 3, ал. 3 от действащата Наредба № 4 от 2009 г. за проектиране, изпълнение и поддържане на строежите в съответствие с изискванията за достъпна среда за населението, включително за хората с увреждания</w:t>
            </w:r>
            <w:r w:rsidR="001E5389" w:rsidRPr="00740A5E">
              <w:rPr>
                <w:color w:val="000000"/>
                <w:sz w:val="22"/>
                <w:szCs w:val="22"/>
              </w:rPr>
              <w:t>.</w:t>
            </w:r>
          </w:p>
          <w:p w:rsidR="004D7A27" w:rsidRPr="00740A5E" w:rsidRDefault="004D7A27" w:rsidP="007A448C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A448C" w:rsidRPr="00740A5E" w:rsidRDefault="004D7A27" w:rsidP="007A448C">
            <w:pPr>
              <w:jc w:val="both"/>
              <w:rPr>
                <w:color w:val="000000"/>
                <w:sz w:val="22"/>
                <w:szCs w:val="22"/>
              </w:rPr>
            </w:pPr>
            <w:r w:rsidRPr="00740A5E">
              <w:rPr>
                <w:color w:val="000000"/>
                <w:sz w:val="22"/>
                <w:szCs w:val="22"/>
              </w:rPr>
              <w:t>Поставеният въпрос е експертно разглеждан с</w:t>
            </w:r>
            <w:r w:rsidR="007A448C" w:rsidRPr="00740A5E">
              <w:rPr>
                <w:color w:val="000000"/>
                <w:sz w:val="22"/>
                <w:szCs w:val="22"/>
              </w:rPr>
              <w:t xml:space="preserve"> Концепцията за промени в националното законодателство, свързани с прилагането на чл. 9 „Достъпност“ от Конвенцията на ООН по отношение н</w:t>
            </w:r>
            <w:r w:rsidR="00241776">
              <w:rPr>
                <w:color w:val="000000"/>
                <w:sz w:val="22"/>
                <w:szCs w:val="22"/>
              </w:rPr>
              <w:t>а достъпната архитектурна среда</w:t>
            </w:r>
            <w:r w:rsidR="007A448C" w:rsidRPr="00740A5E">
              <w:rPr>
                <w:color w:val="000000"/>
                <w:sz w:val="22"/>
                <w:szCs w:val="22"/>
              </w:rPr>
              <w:t xml:space="preserve">, одобрена с Решение № 638 от 3.8.2016 г. на Министерския съвет на Република България. </w:t>
            </w:r>
          </w:p>
          <w:p w:rsidR="007A448C" w:rsidRPr="00740A5E" w:rsidRDefault="007A448C" w:rsidP="007A448C">
            <w:pPr>
              <w:jc w:val="both"/>
              <w:rPr>
                <w:color w:val="000000"/>
                <w:sz w:val="22"/>
                <w:szCs w:val="22"/>
              </w:rPr>
            </w:pPr>
            <w:r w:rsidRPr="00740A5E">
              <w:rPr>
                <w:color w:val="000000"/>
                <w:sz w:val="22"/>
                <w:szCs w:val="22"/>
              </w:rPr>
              <w:t xml:space="preserve">Също така въпросът е разглеждан </w:t>
            </w:r>
            <w:r w:rsidR="006777B4" w:rsidRPr="00740A5E">
              <w:rPr>
                <w:color w:val="000000"/>
                <w:sz w:val="22"/>
                <w:szCs w:val="22"/>
              </w:rPr>
              <w:t xml:space="preserve">подробно </w:t>
            </w:r>
            <w:r w:rsidR="00241776">
              <w:rPr>
                <w:color w:val="000000"/>
                <w:sz w:val="22"/>
                <w:szCs w:val="22"/>
              </w:rPr>
              <w:t xml:space="preserve">и </w:t>
            </w:r>
            <w:r w:rsidR="006777B4" w:rsidRPr="00740A5E">
              <w:rPr>
                <w:color w:val="000000"/>
                <w:sz w:val="22"/>
                <w:szCs w:val="22"/>
              </w:rPr>
              <w:t xml:space="preserve">експертно </w:t>
            </w:r>
            <w:r w:rsidRPr="00740A5E">
              <w:rPr>
                <w:color w:val="000000"/>
                <w:sz w:val="22"/>
                <w:szCs w:val="22"/>
              </w:rPr>
              <w:t>анализиран с изработената „Оценка за въздействието на действащите политики и законови разпоредби и на упражнявания мониторинг по отношение на осигуряване на достъпна архитектурна среда в съществуващите сгради и съоръжения, както и разглеждане на възможни сценарии за допълването им и/или за въвеждането на нови подходящи политики и органи за мониторинг“. Тази оценка за въздействие е възложена като дейност на МРРБ в Националната стратегия за хората с увреждания 2016-2020 г. и съответно в Плана за действие за периода 2016-2018 г. за изпълнение на Националната стратегия за хората с увреждания 2016-2020 г., приет с Решение № 1027 от 2.12.2016 г. на Министерския съвет на Република България.</w:t>
            </w:r>
          </w:p>
          <w:p w:rsidR="00742243" w:rsidRDefault="006E72C5" w:rsidP="007A448C">
            <w:pPr>
              <w:jc w:val="both"/>
              <w:rPr>
                <w:color w:val="000000"/>
                <w:sz w:val="22"/>
                <w:szCs w:val="22"/>
              </w:rPr>
            </w:pPr>
            <w:r w:rsidRPr="00740A5E">
              <w:rPr>
                <w:color w:val="000000"/>
                <w:sz w:val="22"/>
                <w:szCs w:val="22"/>
              </w:rPr>
              <w:t xml:space="preserve">Съгласно анализите </w:t>
            </w:r>
            <w:r w:rsidR="00FB4A90" w:rsidRPr="00740A5E">
              <w:rPr>
                <w:color w:val="000000"/>
                <w:sz w:val="22"/>
                <w:szCs w:val="22"/>
              </w:rPr>
              <w:t xml:space="preserve">в посочените документи </w:t>
            </w:r>
            <w:r w:rsidRPr="00740A5E">
              <w:rPr>
                <w:color w:val="000000"/>
                <w:sz w:val="22"/>
                <w:szCs w:val="22"/>
              </w:rPr>
              <w:t>о</w:t>
            </w:r>
            <w:r w:rsidR="007A448C" w:rsidRPr="00740A5E">
              <w:rPr>
                <w:color w:val="000000"/>
                <w:sz w:val="22"/>
                <w:szCs w:val="22"/>
              </w:rPr>
              <w:t>рганизациите</w:t>
            </w:r>
            <w:r w:rsidRPr="00740A5E">
              <w:rPr>
                <w:color w:val="000000"/>
                <w:sz w:val="22"/>
                <w:szCs w:val="22"/>
              </w:rPr>
              <w:t xml:space="preserve"> на и за хората с увреждания </w:t>
            </w:r>
            <w:r w:rsidR="007A448C" w:rsidRPr="00740A5E">
              <w:rPr>
                <w:color w:val="000000"/>
                <w:sz w:val="22"/>
                <w:szCs w:val="22"/>
              </w:rPr>
              <w:t>нямат</w:t>
            </w:r>
            <w:r w:rsidR="00F6303A">
              <w:rPr>
                <w:color w:val="000000"/>
                <w:sz w:val="22"/>
                <w:szCs w:val="22"/>
              </w:rPr>
              <w:t>, а и не са задължени да имат,</w:t>
            </w:r>
            <w:r w:rsidR="007A448C" w:rsidRPr="00740A5E">
              <w:rPr>
                <w:color w:val="000000"/>
                <w:sz w:val="22"/>
                <w:szCs w:val="22"/>
              </w:rPr>
              <w:t xml:space="preserve"> </w:t>
            </w:r>
            <w:r w:rsidR="00F6303A">
              <w:rPr>
                <w:color w:val="000000"/>
                <w:sz w:val="22"/>
                <w:szCs w:val="22"/>
              </w:rPr>
              <w:t xml:space="preserve">експертния капацитет </w:t>
            </w:r>
            <w:r w:rsidR="00F6303A">
              <w:rPr>
                <w:color w:val="000000"/>
                <w:sz w:val="22"/>
                <w:szCs w:val="22"/>
                <w:lang w:val="en-US"/>
              </w:rPr>
              <w:t>(</w:t>
            </w:r>
            <w:r w:rsidR="007A448C" w:rsidRPr="00740A5E">
              <w:rPr>
                <w:color w:val="000000"/>
                <w:sz w:val="22"/>
                <w:szCs w:val="22"/>
              </w:rPr>
              <w:t xml:space="preserve">количество експерти със знания и опит в проектирането и строителството, в т.ч. разчитане и разбиране на чертежи и </w:t>
            </w:r>
            <w:r w:rsidR="00FB4A90" w:rsidRPr="00740A5E">
              <w:rPr>
                <w:color w:val="000000"/>
                <w:sz w:val="22"/>
                <w:szCs w:val="22"/>
              </w:rPr>
              <w:t xml:space="preserve">друга </w:t>
            </w:r>
            <w:r w:rsidR="007A448C" w:rsidRPr="00740A5E">
              <w:rPr>
                <w:color w:val="000000"/>
                <w:sz w:val="22"/>
                <w:szCs w:val="22"/>
              </w:rPr>
              <w:t>строителна документация</w:t>
            </w:r>
            <w:r w:rsidR="00F6303A">
              <w:rPr>
                <w:color w:val="000000"/>
                <w:sz w:val="22"/>
                <w:szCs w:val="22"/>
                <w:lang w:val="en-US"/>
              </w:rPr>
              <w:t>)</w:t>
            </w:r>
            <w:r w:rsidR="007A448C" w:rsidRPr="00740A5E">
              <w:rPr>
                <w:color w:val="000000"/>
                <w:sz w:val="22"/>
                <w:szCs w:val="22"/>
              </w:rPr>
              <w:t xml:space="preserve">, за да </w:t>
            </w:r>
            <w:r w:rsidR="00E5345C" w:rsidRPr="00840051">
              <w:rPr>
                <w:color w:val="000000"/>
                <w:sz w:val="22"/>
                <w:szCs w:val="22"/>
              </w:rPr>
              <w:t>могат да осигурят</w:t>
            </w:r>
            <w:r w:rsidR="007A448C" w:rsidRPr="00740A5E">
              <w:rPr>
                <w:color w:val="000000"/>
                <w:sz w:val="22"/>
                <w:szCs w:val="22"/>
              </w:rPr>
              <w:t xml:space="preserve"> </w:t>
            </w:r>
            <w:r w:rsidR="007A448C" w:rsidRPr="00F6303A">
              <w:rPr>
                <w:color w:val="000000"/>
                <w:sz w:val="22"/>
                <w:szCs w:val="22"/>
                <w:u w:val="single"/>
              </w:rPr>
              <w:t>задължително</w:t>
            </w:r>
            <w:r w:rsidR="007A448C" w:rsidRPr="00740A5E">
              <w:rPr>
                <w:color w:val="000000"/>
                <w:sz w:val="22"/>
                <w:szCs w:val="22"/>
              </w:rPr>
              <w:t xml:space="preserve"> участие</w:t>
            </w:r>
            <w:r w:rsidR="00B07FE7">
              <w:rPr>
                <w:color w:val="000000"/>
                <w:sz w:val="22"/>
                <w:szCs w:val="22"/>
              </w:rPr>
              <w:t xml:space="preserve"> </w:t>
            </w:r>
            <w:r w:rsidR="00B07FE7" w:rsidRPr="00840051">
              <w:rPr>
                <w:color w:val="000000"/>
                <w:sz w:val="22"/>
                <w:szCs w:val="22"/>
              </w:rPr>
              <w:t>в</w:t>
            </w:r>
            <w:r w:rsidR="007A448C" w:rsidRPr="00740A5E">
              <w:rPr>
                <w:color w:val="000000"/>
                <w:sz w:val="22"/>
                <w:szCs w:val="22"/>
              </w:rPr>
              <w:t xml:space="preserve"> експертните съвети на одобряващите администрации. </w:t>
            </w:r>
            <w:r w:rsidR="00B70501">
              <w:rPr>
                <w:color w:val="000000"/>
                <w:sz w:val="22"/>
                <w:szCs w:val="22"/>
              </w:rPr>
              <w:t>Одобряващите администрации в процеса на инвестиционното проектиране и строителството, по реда на ЗУТ, са</w:t>
            </w:r>
            <w:r w:rsidR="007A448C" w:rsidRPr="00740A5E">
              <w:rPr>
                <w:color w:val="000000"/>
                <w:sz w:val="22"/>
                <w:szCs w:val="22"/>
              </w:rPr>
              <w:t xml:space="preserve"> всички общински и областни експертни съвети, както и национал</w:t>
            </w:r>
            <w:r w:rsidRPr="00740A5E">
              <w:rPr>
                <w:color w:val="000000"/>
                <w:sz w:val="22"/>
                <w:szCs w:val="22"/>
              </w:rPr>
              <w:t>н</w:t>
            </w:r>
            <w:r w:rsidR="004D7A27" w:rsidRPr="00740A5E">
              <w:rPr>
                <w:color w:val="000000"/>
                <w:sz w:val="22"/>
                <w:szCs w:val="22"/>
              </w:rPr>
              <w:t>ия</w:t>
            </w:r>
            <w:r w:rsidRPr="00740A5E">
              <w:rPr>
                <w:color w:val="000000"/>
                <w:sz w:val="22"/>
                <w:szCs w:val="22"/>
              </w:rPr>
              <w:t xml:space="preserve"> експертен съвет</w:t>
            </w:r>
            <w:r w:rsidR="007A448C" w:rsidRPr="00740A5E">
              <w:rPr>
                <w:color w:val="000000"/>
                <w:sz w:val="22"/>
                <w:szCs w:val="22"/>
              </w:rPr>
              <w:t xml:space="preserve">. </w:t>
            </w:r>
          </w:p>
          <w:p w:rsidR="00742243" w:rsidRDefault="00742243" w:rsidP="007A448C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A448C" w:rsidRPr="00740A5E" w:rsidRDefault="00BD17F0" w:rsidP="007A448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Според анализите и проучванията в посочените </w:t>
            </w:r>
            <w:r w:rsidR="00B07FE7" w:rsidRPr="00840051">
              <w:rPr>
                <w:color w:val="000000"/>
                <w:sz w:val="22"/>
                <w:szCs w:val="22"/>
              </w:rPr>
              <w:t>по-горе</w:t>
            </w:r>
            <w:r w:rsidR="00B07FE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документи </w:t>
            </w:r>
            <w:r w:rsidR="00742243" w:rsidRPr="00740A5E">
              <w:rPr>
                <w:color w:val="000000"/>
                <w:sz w:val="22"/>
                <w:szCs w:val="22"/>
              </w:rPr>
              <w:t>няма</w:t>
            </w:r>
            <w:r w:rsidR="00742243">
              <w:rPr>
                <w:color w:val="000000"/>
                <w:sz w:val="22"/>
                <w:szCs w:val="22"/>
              </w:rPr>
              <w:t xml:space="preserve"> информация </w:t>
            </w:r>
            <w:r w:rsidR="00742243" w:rsidRPr="00740A5E">
              <w:rPr>
                <w:color w:val="000000"/>
                <w:sz w:val="22"/>
                <w:szCs w:val="22"/>
              </w:rPr>
              <w:t xml:space="preserve">организациите да </w:t>
            </w:r>
            <w:r w:rsidR="00742243">
              <w:rPr>
                <w:color w:val="000000"/>
                <w:sz w:val="22"/>
                <w:szCs w:val="22"/>
              </w:rPr>
              <w:t xml:space="preserve">са участвали </w:t>
            </w:r>
            <w:r w:rsidR="00742243">
              <w:rPr>
                <w:color w:val="000000"/>
                <w:sz w:val="22"/>
                <w:szCs w:val="22"/>
              </w:rPr>
              <w:lastRenderedPageBreak/>
              <w:t xml:space="preserve">в </w:t>
            </w:r>
            <w:r w:rsidR="001F207C">
              <w:rPr>
                <w:color w:val="000000"/>
                <w:sz w:val="22"/>
                <w:szCs w:val="22"/>
              </w:rPr>
              <w:t>експертни</w:t>
            </w:r>
            <w:r w:rsidR="00742243">
              <w:rPr>
                <w:color w:val="000000"/>
                <w:sz w:val="22"/>
                <w:szCs w:val="22"/>
              </w:rPr>
              <w:t xml:space="preserve"> съвети</w:t>
            </w:r>
            <w:r w:rsidR="001F207C">
              <w:rPr>
                <w:color w:val="000000"/>
                <w:sz w:val="22"/>
                <w:szCs w:val="22"/>
              </w:rPr>
              <w:t xml:space="preserve"> на одобряващите администрации</w:t>
            </w:r>
            <w:r w:rsidR="0074224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</w:t>
            </w:r>
            <w:r w:rsidR="00241776">
              <w:rPr>
                <w:color w:val="000000"/>
                <w:sz w:val="22"/>
                <w:szCs w:val="22"/>
              </w:rPr>
              <w:t>ъпреки</w:t>
            </w:r>
            <w:r w:rsidR="00EC1180">
              <w:rPr>
                <w:color w:val="000000"/>
                <w:sz w:val="22"/>
                <w:szCs w:val="22"/>
              </w:rPr>
              <w:t>, че</w:t>
            </w:r>
            <w:r w:rsidR="00B07FE7">
              <w:rPr>
                <w:color w:val="000000"/>
                <w:sz w:val="22"/>
                <w:szCs w:val="22"/>
              </w:rPr>
              <w:t xml:space="preserve"> </w:t>
            </w:r>
            <w:r w:rsidR="00B07FE7" w:rsidRPr="00840051">
              <w:rPr>
                <w:color w:val="000000"/>
                <w:sz w:val="22"/>
                <w:szCs w:val="22"/>
              </w:rPr>
              <w:t>и</w:t>
            </w:r>
            <w:r w:rsidR="00EC1180">
              <w:rPr>
                <w:color w:val="000000"/>
                <w:sz w:val="22"/>
                <w:szCs w:val="22"/>
              </w:rPr>
              <w:t xml:space="preserve"> към момента </w:t>
            </w:r>
            <w:r w:rsidR="00241776">
              <w:rPr>
                <w:color w:val="000000"/>
                <w:sz w:val="22"/>
                <w:szCs w:val="22"/>
              </w:rPr>
              <w:t>изискване</w:t>
            </w:r>
            <w:r w:rsidR="00B07FE7" w:rsidRPr="00840051">
              <w:rPr>
                <w:color w:val="000000"/>
                <w:sz w:val="22"/>
                <w:szCs w:val="22"/>
              </w:rPr>
              <w:t>то</w:t>
            </w:r>
            <w:r w:rsidR="00241776">
              <w:rPr>
                <w:color w:val="000000"/>
                <w:sz w:val="22"/>
                <w:szCs w:val="22"/>
              </w:rPr>
              <w:t xml:space="preserve"> на действащата </w:t>
            </w:r>
            <w:r w:rsidR="00EC1180">
              <w:rPr>
                <w:color w:val="000000"/>
                <w:sz w:val="22"/>
                <w:szCs w:val="22"/>
              </w:rPr>
              <w:t>Наредба № 4 от 2009 г</w:t>
            </w:r>
            <w:r w:rsidR="00EC1180" w:rsidRPr="00840051">
              <w:rPr>
                <w:color w:val="000000"/>
                <w:sz w:val="22"/>
                <w:szCs w:val="22"/>
              </w:rPr>
              <w:t>.</w:t>
            </w:r>
            <w:r w:rsidR="00B07FE7" w:rsidRPr="00840051">
              <w:rPr>
                <w:color w:val="000000"/>
                <w:sz w:val="22"/>
                <w:szCs w:val="22"/>
              </w:rPr>
              <w:t xml:space="preserve"> е за задължително участие.</w:t>
            </w:r>
          </w:p>
          <w:p w:rsidR="007A448C" w:rsidRPr="00740A5E" w:rsidRDefault="007A448C" w:rsidP="007A448C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4102A" w:rsidRDefault="006E72C5" w:rsidP="00E0097B">
            <w:pPr>
              <w:jc w:val="both"/>
              <w:rPr>
                <w:color w:val="000000"/>
                <w:sz w:val="22"/>
                <w:szCs w:val="22"/>
              </w:rPr>
            </w:pPr>
            <w:r w:rsidRPr="00740A5E">
              <w:rPr>
                <w:color w:val="000000"/>
                <w:sz w:val="22"/>
                <w:szCs w:val="22"/>
              </w:rPr>
              <w:t xml:space="preserve">Поставеният въпрос </w:t>
            </w:r>
            <w:r w:rsidR="008034FA" w:rsidRPr="00740A5E">
              <w:rPr>
                <w:color w:val="000000"/>
                <w:sz w:val="22"/>
                <w:szCs w:val="22"/>
              </w:rPr>
              <w:t>в</w:t>
            </w:r>
            <w:r w:rsidRPr="00740A5E">
              <w:rPr>
                <w:color w:val="000000"/>
                <w:sz w:val="22"/>
                <w:szCs w:val="22"/>
              </w:rPr>
              <w:t xml:space="preserve"> предложението е обсъждан и </w:t>
            </w:r>
            <w:r w:rsidR="00BF1F7A" w:rsidRPr="00740A5E">
              <w:rPr>
                <w:color w:val="000000"/>
                <w:sz w:val="22"/>
                <w:szCs w:val="22"/>
              </w:rPr>
              <w:t xml:space="preserve">с представителите на национално представителните организации на и за хората с увреждания, излъчени в работната група по </w:t>
            </w:r>
            <w:r w:rsidR="00BD17F0">
              <w:rPr>
                <w:color w:val="000000"/>
                <w:sz w:val="22"/>
                <w:szCs w:val="22"/>
              </w:rPr>
              <w:t>настоящия проект</w:t>
            </w:r>
            <w:r w:rsidR="00BF1F7A" w:rsidRPr="00740A5E">
              <w:rPr>
                <w:color w:val="000000"/>
                <w:sz w:val="22"/>
                <w:szCs w:val="22"/>
              </w:rPr>
              <w:t xml:space="preserve"> на наредба. </w:t>
            </w:r>
            <w:r w:rsidR="009D4161" w:rsidRPr="00740A5E">
              <w:rPr>
                <w:color w:val="000000"/>
                <w:sz w:val="22"/>
                <w:szCs w:val="22"/>
              </w:rPr>
              <w:t xml:space="preserve">Не беше изяснено </w:t>
            </w:r>
            <w:r w:rsidRPr="00740A5E">
              <w:rPr>
                <w:color w:val="000000"/>
                <w:sz w:val="22"/>
                <w:szCs w:val="22"/>
              </w:rPr>
              <w:t xml:space="preserve">от тези организации </w:t>
            </w:r>
            <w:r w:rsidR="009D4161" w:rsidRPr="00740A5E">
              <w:rPr>
                <w:color w:val="000000"/>
                <w:sz w:val="22"/>
                <w:szCs w:val="22"/>
              </w:rPr>
              <w:t xml:space="preserve">как </w:t>
            </w:r>
            <w:r w:rsidR="00BD17F0">
              <w:rPr>
                <w:color w:val="000000"/>
                <w:sz w:val="22"/>
                <w:szCs w:val="22"/>
              </w:rPr>
              <w:t>смятат, че</w:t>
            </w:r>
            <w:r w:rsidR="009D4161" w:rsidRPr="00740A5E">
              <w:rPr>
                <w:color w:val="000000"/>
                <w:sz w:val="22"/>
                <w:szCs w:val="22"/>
              </w:rPr>
              <w:t xml:space="preserve"> </w:t>
            </w:r>
            <w:r w:rsidRPr="00740A5E">
              <w:rPr>
                <w:color w:val="000000"/>
                <w:sz w:val="22"/>
                <w:szCs w:val="22"/>
              </w:rPr>
              <w:t xml:space="preserve">на практика </w:t>
            </w:r>
            <w:r w:rsidR="00BD17F0">
              <w:rPr>
                <w:color w:val="000000"/>
                <w:sz w:val="22"/>
                <w:szCs w:val="22"/>
              </w:rPr>
              <w:t xml:space="preserve">следва </w:t>
            </w:r>
            <w:r w:rsidR="009D4161" w:rsidRPr="00740A5E">
              <w:rPr>
                <w:color w:val="000000"/>
                <w:sz w:val="22"/>
                <w:szCs w:val="22"/>
              </w:rPr>
              <w:t>да се случи този процес</w:t>
            </w:r>
            <w:r w:rsidR="00174FCC">
              <w:rPr>
                <w:color w:val="000000"/>
                <w:sz w:val="22"/>
                <w:szCs w:val="22"/>
              </w:rPr>
              <w:t>, за да може в съответствие с предмета на наредба, да се допълнят съответни изисквания</w:t>
            </w:r>
            <w:r w:rsidR="00BD17F0">
              <w:rPr>
                <w:color w:val="000000"/>
                <w:sz w:val="22"/>
                <w:szCs w:val="22"/>
              </w:rPr>
              <w:t>, когато такива са необходими</w:t>
            </w:r>
            <w:r w:rsidR="009D4161" w:rsidRPr="00740A5E">
              <w:rPr>
                <w:color w:val="000000"/>
                <w:sz w:val="22"/>
                <w:szCs w:val="22"/>
              </w:rPr>
              <w:t xml:space="preserve">. </w:t>
            </w:r>
            <w:r w:rsidR="0005156C">
              <w:rPr>
                <w:color w:val="000000"/>
                <w:sz w:val="22"/>
                <w:szCs w:val="22"/>
              </w:rPr>
              <w:t>Само една от петте, представени в работната група национално представителни организации изрази мнение, че подобно изискване е приложимо</w:t>
            </w:r>
            <w:r w:rsidR="001F207C">
              <w:rPr>
                <w:color w:val="000000"/>
                <w:sz w:val="22"/>
                <w:szCs w:val="22"/>
              </w:rPr>
              <w:t xml:space="preserve"> за тях</w:t>
            </w:r>
            <w:r w:rsidR="0005156C">
              <w:rPr>
                <w:color w:val="000000"/>
                <w:sz w:val="22"/>
                <w:szCs w:val="22"/>
              </w:rPr>
              <w:t xml:space="preserve">. </w:t>
            </w:r>
            <w:r w:rsidR="00E0097B">
              <w:rPr>
                <w:color w:val="000000"/>
                <w:sz w:val="22"/>
                <w:szCs w:val="22"/>
              </w:rPr>
              <w:t>Останалите са на мнение, че нямат такъв капацитет, вкл.</w:t>
            </w:r>
            <w:r w:rsidR="00EB6FB6" w:rsidRPr="00740A5E">
              <w:rPr>
                <w:color w:val="000000"/>
                <w:sz w:val="22"/>
                <w:szCs w:val="22"/>
              </w:rPr>
              <w:t>,</w:t>
            </w:r>
            <w:r w:rsidR="0078798B" w:rsidRPr="00740A5E">
              <w:rPr>
                <w:color w:val="000000"/>
                <w:sz w:val="22"/>
                <w:szCs w:val="22"/>
              </w:rPr>
              <w:t xml:space="preserve"> че </w:t>
            </w:r>
            <w:r w:rsidR="00EB6FB6" w:rsidRPr="00740A5E">
              <w:rPr>
                <w:color w:val="000000"/>
                <w:sz w:val="22"/>
                <w:szCs w:val="22"/>
              </w:rPr>
              <w:t>техни</w:t>
            </w:r>
            <w:r w:rsidR="00740A5E" w:rsidRPr="00740A5E">
              <w:rPr>
                <w:color w:val="000000"/>
                <w:sz w:val="22"/>
                <w:szCs w:val="22"/>
              </w:rPr>
              <w:t>те</w:t>
            </w:r>
            <w:r w:rsidR="00EB6FB6" w:rsidRPr="00740A5E">
              <w:rPr>
                <w:color w:val="000000"/>
                <w:sz w:val="22"/>
                <w:szCs w:val="22"/>
              </w:rPr>
              <w:t xml:space="preserve"> членове </w:t>
            </w:r>
            <w:r w:rsidR="00740A5E" w:rsidRPr="00740A5E">
              <w:rPr>
                <w:color w:val="000000"/>
                <w:sz w:val="22"/>
                <w:szCs w:val="22"/>
              </w:rPr>
              <w:t>по принцип</w:t>
            </w:r>
            <w:r w:rsidR="0005156C">
              <w:rPr>
                <w:color w:val="000000"/>
                <w:sz w:val="22"/>
                <w:szCs w:val="22"/>
              </w:rPr>
              <w:t xml:space="preserve"> </w:t>
            </w:r>
            <w:r w:rsidR="0078798B" w:rsidRPr="00740A5E">
              <w:rPr>
                <w:color w:val="000000"/>
                <w:sz w:val="22"/>
                <w:szCs w:val="22"/>
              </w:rPr>
              <w:t>нямат място в експертни</w:t>
            </w:r>
            <w:r w:rsidRPr="00740A5E">
              <w:rPr>
                <w:color w:val="000000"/>
                <w:sz w:val="22"/>
                <w:szCs w:val="22"/>
              </w:rPr>
              <w:t>те</w:t>
            </w:r>
            <w:r w:rsidR="0078798B" w:rsidRPr="00740A5E">
              <w:rPr>
                <w:color w:val="000000"/>
                <w:sz w:val="22"/>
                <w:szCs w:val="22"/>
              </w:rPr>
              <w:t xml:space="preserve"> съвети.</w:t>
            </w:r>
            <w:r w:rsidR="009D4161" w:rsidRPr="00740A5E">
              <w:rPr>
                <w:color w:val="000000"/>
                <w:sz w:val="22"/>
                <w:szCs w:val="22"/>
              </w:rPr>
              <w:t xml:space="preserve"> </w:t>
            </w:r>
          </w:p>
          <w:p w:rsidR="00321755" w:rsidRPr="00740A5E" w:rsidRDefault="00A31806" w:rsidP="00C82BF5">
            <w:pPr>
              <w:jc w:val="both"/>
              <w:rPr>
                <w:color w:val="000000"/>
                <w:sz w:val="22"/>
                <w:szCs w:val="22"/>
              </w:rPr>
            </w:pPr>
            <w:r w:rsidRPr="00740A5E">
              <w:rPr>
                <w:color w:val="000000"/>
                <w:sz w:val="22"/>
                <w:szCs w:val="22"/>
              </w:rPr>
              <w:t>Поради</w:t>
            </w:r>
            <w:r w:rsidR="0074102A">
              <w:rPr>
                <w:color w:val="000000"/>
                <w:sz w:val="22"/>
                <w:szCs w:val="22"/>
              </w:rPr>
              <w:t xml:space="preserve"> по-горе изнесените факти и аргументи</w:t>
            </w:r>
            <w:r w:rsidRPr="00740A5E">
              <w:rPr>
                <w:color w:val="000000"/>
                <w:sz w:val="22"/>
                <w:szCs w:val="22"/>
              </w:rPr>
              <w:t xml:space="preserve"> изискването </w:t>
            </w:r>
            <w:r w:rsidR="00742243">
              <w:rPr>
                <w:color w:val="000000"/>
                <w:sz w:val="22"/>
                <w:szCs w:val="22"/>
              </w:rPr>
              <w:t>на действащата наредба е пренесено и в новия проект, но с</w:t>
            </w:r>
            <w:r w:rsidRPr="00740A5E">
              <w:rPr>
                <w:color w:val="000000"/>
                <w:sz w:val="22"/>
                <w:szCs w:val="22"/>
              </w:rPr>
              <w:t xml:space="preserve"> незадължителен характер, </w:t>
            </w:r>
            <w:r w:rsidR="00742243">
              <w:rPr>
                <w:color w:val="000000"/>
                <w:sz w:val="22"/>
                <w:szCs w:val="22"/>
              </w:rPr>
              <w:t xml:space="preserve">с оглед </w:t>
            </w:r>
            <w:r w:rsidR="00740A5E" w:rsidRPr="00C82BF5">
              <w:rPr>
                <w:color w:val="000000"/>
                <w:sz w:val="22"/>
                <w:szCs w:val="22"/>
              </w:rPr>
              <w:t>оставане</w:t>
            </w:r>
            <w:r w:rsidR="00740A5E" w:rsidRPr="00740A5E">
              <w:rPr>
                <w:color w:val="000000"/>
                <w:sz w:val="22"/>
                <w:szCs w:val="22"/>
              </w:rPr>
              <w:t xml:space="preserve"> на възможност</w:t>
            </w:r>
            <w:r w:rsidR="00740A5E" w:rsidRPr="00C82BF5">
              <w:rPr>
                <w:color w:val="000000"/>
                <w:sz w:val="22"/>
                <w:szCs w:val="22"/>
              </w:rPr>
              <w:t>та</w:t>
            </w:r>
            <w:r w:rsidRPr="00740A5E">
              <w:rPr>
                <w:color w:val="000000"/>
                <w:sz w:val="22"/>
                <w:szCs w:val="22"/>
              </w:rPr>
              <w:t xml:space="preserve"> експерти на организациите на и за хора с увреждания да </w:t>
            </w:r>
            <w:r w:rsidR="00174FCC">
              <w:rPr>
                <w:color w:val="000000"/>
                <w:sz w:val="22"/>
                <w:szCs w:val="22"/>
              </w:rPr>
              <w:t xml:space="preserve">могат </w:t>
            </w:r>
            <w:r w:rsidR="00742243">
              <w:rPr>
                <w:color w:val="000000"/>
                <w:sz w:val="22"/>
                <w:szCs w:val="22"/>
              </w:rPr>
              <w:t xml:space="preserve">при желание и експертен капацитет </w:t>
            </w:r>
            <w:r w:rsidR="00174FCC">
              <w:rPr>
                <w:color w:val="000000"/>
                <w:sz w:val="22"/>
                <w:szCs w:val="22"/>
              </w:rPr>
              <w:t xml:space="preserve">да </w:t>
            </w:r>
            <w:r w:rsidRPr="00740A5E">
              <w:rPr>
                <w:color w:val="000000"/>
                <w:sz w:val="22"/>
                <w:szCs w:val="22"/>
              </w:rPr>
              <w:t>участват</w:t>
            </w:r>
            <w:r w:rsidR="009D4161" w:rsidRPr="00740A5E">
              <w:rPr>
                <w:sz w:val="22"/>
                <w:szCs w:val="22"/>
              </w:rPr>
              <w:t xml:space="preserve"> </w:t>
            </w:r>
            <w:r w:rsidR="009D4161" w:rsidRPr="00740A5E">
              <w:rPr>
                <w:color w:val="000000"/>
                <w:sz w:val="22"/>
                <w:szCs w:val="22"/>
              </w:rPr>
              <w:t>в експертните съвети на одобряващите администрации</w:t>
            </w:r>
            <w:r w:rsidRPr="00740A5E">
              <w:rPr>
                <w:color w:val="000000"/>
                <w:sz w:val="22"/>
                <w:szCs w:val="22"/>
              </w:rPr>
              <w:t>.</w:t>
            </w:r>
            <w:r w:rsidR="0078798B" w:rsidRPr="00740A5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F1F7A" w:rsidRPr="003325AB" w:rsidTr="00A24C02">
        <w:trPr>
          <w:trHeight w:val="44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7A" w:rsidRDefault="00334C03" w:rsidP="003217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4</w:t>
            </w:r>
            <w:r w:rsidR="0087194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7A" w:rsidRDefault="00871949" w:rsidP="00321755">
            <w:pPr>
              <w:jc w:val="center"/>
              <w:rPr>
                <w:b/>
                <w:bCs/>
                <w:sz w:val="22"/>
                <w:szCs w:val="22"/>
              </w:rPr>
            </w:pPr>
            <w:r w:rsidRPr="00871949">
              <w:rPr>
                <w:b/>
                <w:bCs/>
                <w:sz w:val="22"/>
                <w:szCs w:val="22"/>
              </w:rPr>
              <w:t>Сдружение Общност Мостове и НГИ Системата ни убива всички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49" w:rsidRPr="00871949" w:rsidRDefault="00871949" w:rsidP="00871949">
            <w:pPr>
              <w:jc w:val="both"/>
              <w:rPr>
                <w:sz w:val="22"/>
                <w:szCs w:val="22"/>
              </w:rPr>
            </w:pPr>
            <w:r w:rsidRPr="00871949">
              <w:rPr>
                <w:sz w:val="22"/>
                <w:szCs w:val="22"/>
              </w:rPr>
              <w:t>Да се добави нова ал. 4 към чл. 4:</w:t>
            </w:r>
          </w:p>
          <w:p w:rsidR="00871949" w:rsidRPr="00871949" w:rsidRDefault="00871949" w:rsidP="00871949">
            <w:pPr>
              <w:jc w:val="both"/>
              <w:rPr>
                <w:sz w:val="22"/>
                <w:szCs w:val="22"/>
              </w:rPr>
            </w:pPr>
          </w:p>
          <w:p w:rsidR="00BF1F7A" w:rsidRPr="003325AB" w:rsidRDefault="00871949" w:rsidP="00871949">
            <w:pPr>
              <w:jc w:val="both"/>
              <w:rPr>
                <w:sz w:val="22"/>
                <w:szCs w:val="22"/>
              </w:rPr>
            </w:pPr>
            <w:r w:rsidRPr="00871949">
              <w:rPr>
                <w:sz w:val="22"/>
                <w:szCs w:val="22"/>
              </w:rPr>
              <w:t>(4) Не се въвеждат в експлоатация строежи, които не отговарят на изискванията за достъпна среда за населението, включително за хората с увреждания, и изискванията за безопасност на строежите при отчитане влиянието на географските, климатичните и сеизмичните въздействия в съответствие с изискванията по ал. 1 и ал. 3, т. 1, 2 и 3. В държавните приемателни комисии за въвеждане в експлоатация на строежите могат да участват и представители на национално представителните организации на хора с увреждания и за хора с увреждания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F7A" w:rsidRDefault="001E5389" w:rsidP="00DF3F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Приема се </w:t>
            </w:r>
            <w:r w:rsidR="00DF3F72">
              <w:rPr>
                <w:sz w:val="22"/>
                <w:szCs w:val="22"/>
              </w:rPr>
              <w:t>по принцип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F7A" w:rsidRDefault="00BF1F7A" w:rsidP="0032175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89" w:rsidRPr="00740A5E" w:rsidRDefault="001E5389" w:rsidP="001E5389">
            <w:pPr>
              <w:jc w:val="both"/>
              <w:rPr>
                <w:color w:val="000000"/>
                <w:sz w:val="22"/>
                <w:szCs w:val="22"/>
              </w:rPr>
            </w:pPr>
            <w:r w:rsidRPr="00740A5E">
              <w:rPr>
                <w:color w:val="000000"/>
                <w:sz w:val="22"/>
                <w:szCs w:val="22"/>
              </w:rPr>
              <w:t>В чл. 3 е създадена нова ал</w:t>
            </w:r>
            <w:r w:rsidR="002718DD">
              <w:rPr>
                <w:color w:val="000000"/>
                <w:sz w:val="22"/>
                <w:szCs w:val="22"/>
              </w:rPr>
              <w:t>. 9</w:t>
            </w:r>
            <w:r w:rsidRPr="00740A5E">
              <w:rPr>
                <w:color w:val="000000"/>
                <w:sz w:val="22"/>
                <w:szCs w:val="22"/>
              </w:rPr>
              <w:t xml:space="preserve"> със следното съдържание:</w:t>
            </w:r>
          </w:p>
          <w:p w:rsidR="001E5389" w:rsidRPr="00740A5E" w:rsidRDefault="001E5389" w:rsidP="001E5389">
            <w:pPr>
              <w:jc w:val="both"/>
              <w:rPr>
                <w:color w:val="000000"/>
                <w:sz w:val="22"/>
                <w:szCs w:val="22"/>
              </w:rPr>
            </w:pPr>
            <w:r w:rsidRPr="00740A5E">
              <w:rPr>
                <w:color w:val="000000"/>
                <w:sz w:val="22"/>
                <w:szCs w:val="22"/>
              </w:rPr>
              <w:t xml:space="preserve">„Чл. 3 (9) При въвеждането в експлоатация на елементите на достъпната среда в урбанизираната територия по реда на чл. 53, ал. 2, т. 1 ЗХУ и на сградите и съоръженията по реда на чл. 53, ал. 2, т. 2 и 3 от ЗХУ констативният акт по чл. 176, ал. 1 от ЗУТ за установяване на </w:t>
            </w:r>
            <w:r w:rsidRPr="00C82BF5">
              <w:rPr>
                <w:color w:val="000000"/>
                <w:sz w:val="22"/>
                <w:szCs w:val="22"/>
              </w:rPr>
              <w:t xml:space="preserve">годността за приемане на </w:t>
            </w:r>
            <w:r w:rsidR="00C82BF5">
              <w:rPr>
                <w:color w:val="000000"/>
                <w:sz w:val="22"/>
                <w:szCs w:val="22"/>
              </w:rPr>
              <w:t>изградената достъпна среда</w:t>
            </w:r>
            <w:r w:rsidRPr="00740A5E">
              <w:rPr>
                <w:color w:val="000000"/>
                <w:sz w:val="22"/>
                <w:szCs w:val="22"/>
              </w:rPr>
              <w:t xml:space="preserve"> съдържа данните по чл. 7, ал. 2, т. 15 от Наредба № 3 от 2003 г. за актовете и протоколите по време на строителство (обн., ДВ, бр. 72 от 2003 г.), както и следните специфични данни от огледа на място:</w:t>
            </w:r>
          </w:p>
          <w:p w:rsidR="001E5389" w:rsidRPr="00740A5E" w:rsidRDefault="00DF3F72" w:rsidP="001E5389">
            <w:pPr>
              <w:jc w:val="both"/>
              <w:rPr>
                <w:color w:val="000000"/>
                <w:sz w:val="22"/>
                <w:szCs w:val="22"/>
              </w:rPr>
            </w:pPr>
            <w:r w:rsidRPr="00DF3F72">
              <w:rPr>
                <w:color w:val="000000"/>
                <w:sz w:val="22"/>
                <w:szCs w:val="22"/>
              </w:rPr>
              <w:t xml:space="preserve">1. описание на изградената достъпна среда на строежа в съответствие с предложените проектни решения по ал. 2 и раздел „Решения за достъпност“ по ал. 3, както и описание на неизвършени, незавършени или </w:t>
            </w:r>
            <w:r w:rsidRPr="00C82BF5">
              <w:rPr>
                <w:color w:val="000000"/>
                <w:sz w:val="22"/>
                <w:szCs w:val="22"/>
              </w:rPr>
              <w:t>недобре извършени</w:t>
            </w:r>
            <w:r w:rsidRPr="00DF3F72">
              <w:rPr>
                <w:color w:val="000000"/>
                <w:sz w:val="22"/>
                <w:szCs w:val="22"/>
              </w:rPr>
              <w:t xml:space="preserve"> работи, които до подаване на искане за издаване на разрешение за ползване (удостоверение за въвеждане в експлоатация) следва да бъдат отстранени;</w:t>
            </w:r>
          </w:p>
          <w:p w:rsidR="00BF1F7A" w:rsidRDefault="00733D88" w:rsidP="001E5389">
            <w:pPr>
              <w:jc w:val="both"/>
              <w:rPr>
                <w:color w:val="000000"/>
                <w:sz w:val="22"/>
                <w:szCs w:val="22"/>
              </w:rPr>
            </w:pPr>
            <w:r w:rsidRPr="00733D88">
              <w:rPr>
                <w:color w:val="000000"/>
                <w:sz w:val="22"/>
                <w:szCs w:val="22"/>
              </w:rPr>
              <w:t>2. доказателства, че строежът</w:t>
            </w:r>
            <w:r w:rsidR="00C541FC">
              <w:t xml:space="preserve"> </w:t>
            </w:r>
            <w:r w:rsidR="00C541FC" w:rsidRPr="00C82BF5">
              <w:rPr>
                <w:color w:val="000000"/>
                <w:sz w:val="22"/>
                <w:szCs w:val="22"/>
              </w:rPr>
              <w:t>по отношение на достъпността</w:t>
            </w:r>
            <w:r w:rsidRPr="00733D88">
              <w:rPr>
                <w:color w:val="000000"/>
                <w:sz w:val="22"/>
                <w:szCs w:val="22"/>
              </w:rPr>
              <w:t xml:space="preserve"> е изпълнен съобразно одобрения инвестиционен проект, заверената екзекутивна документация и основното изискване към строежите „достъпност и безопасна експлоатация“, съгласно чл. 169, ал. 1, т. 4 ЗУТ.</w:t>
            </w:r>
            <w:r w:rsidR="001E5389" w:rsidRPr="00740A5E">
              <w:rPr>
                <w:color w:val="000000"/>
                <w:sz w:val="22"/>
                <w:szCs w:val="22"/>
              </w:rPr>
              <w:t>“</w:t>
            </w:r>
          </w:p>
          <w:p w:rsidR="00BB1C6E" w:rsidRPr="00740A5E" w:rsidRDefault="00BB1C6E" w:rsidP="001E5389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1E5389" w:rsidRPr="00740A5E" w:rsidRDefault="001E5389" w:rsidP="001E5389">
            <w:pPr>
              <w:jc w:val="both"/>
              <w:rPr>
                <w:color w:val="000000"/>
                <w:sz w:val="22"/>
                <w:szCs w:val="22"/>
              </w:rPr>
            </w:pPr>
            <w:r w:rsidRPr="00740A5E">
              <w:rPr>
                <w:color w:val="000000"/>
                <w:sz w:val="22"/>
                <w:szCs w:val="22"/>
              </w:rPr>
              <w:t>Предложението в частта „отчитане влиянието на географските, климатичните и сеизмичните въздействия“ е неясно</w:t>
            </w:r>
            <w:r w:rsidR="00740A5E">
              <w:rPr>
                <w:color w:val="000000"/>
                <w:sz w:val="22"/>
                <w:szCs w:val="22"/>
              </w:rPr>
              <w:t xml:space="preserve"> формулирано</w:t>
            </w:r>
            <w:r w:rsidR="002718DD">
              <w:rPr>
                <w:color w:val="000000"/>
                <w:sz w:val="22"/>
                <w:szCs w:val="22"/>
              </w:rPr>
              <w:t xml:space="preserve"> и не се приема</w:t>
            </w:r>
            <w:r w:rsidRPr="00740A5E"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BF1F7A" w:rsidRPr="003325AB" w:rsidTr="00A24C02">
        <w:trPr>
          <w:trHeight w:val="44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7A" w:rsidRDefault="00334C03" w:rsidP="003217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E14A7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7A" w:rsidRDefault="00E14A74" w:rsidP="00321755">
            <w:pPr>
              <w:jc w:val="center"/>
              <w:rPr>
                <w:b/>
                <w:bCs/>
                <w:sz w:val="22"/>
                <w:szCs w:val="22"/>
              </w:rPr>
            </w:pPr>
            <w:r w:rsidRPr="00E14A74">
              <w:rPr>
                <w:b/>
                <w:bCs/>
                <w:sz w:val="22"/>
                <w:szCs w:val="22"/>
              </w:rPr>
              <w:t>Сдружение Общност Мостове и НГИ Системата ни убива всички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A74" w:rsidRPr="00E14A74" w:rsidRDefault="00E14A74" w:rsidP="00E14A74">
            <w:pPr>
              <w:jc w:val="both"/>
              <w:rPr>
                <w:sz w:val="22"/>
                <w:szCs w:val="22"/>
              </w:rPr>
            </w:pPr>
            <w:r w:rsidRPr="00E14A74">
              <w:rPr>
                <w:sz w:val="22"/>
                <w:szCs w:val="22"/>
              </w:rPr>
              <w:t>Забележка към чл. 2 ал. 4</w:t>
            </w:r>
          </w:p>
          <w:p w:rsidR="00E14A74" w:rsidRPr="00E14A74" w:rsidRDefault="00E14A74" w:rsidP="00E14A74">
            <w:pPr>
              <w:jc w:val="both"/>
              <w:rPr>
                <w:sz w:val="22"/>
                <w:szCs w:val="22"/>
              </w:rPr>
            </w:pPr>
          </w:p>
          <w:p w:rsidR="00E14A74" w:rsidRPr="00E14A74" w:rsidRDefault="00E14A74" w:rsidP="00E14A74">
            <w:pPr>
              <w:jc w:val="both"/>
              <w:rPr>
                <w:sz w:val="22"/>
                <w:szCs w:val="22"/>
              </w:rPr>
            </w:pPr>
            <w:r w:rsidRPr="00E14A74">
              <w:rPr>
                <w:sz w:val="22"/>
                <w:szCs w:val="22"/>
              </w:rPr>
              <w:t>(4) За съществуващи елементи на достъпната среда по чл. 53, ал. 2, т. 1 от ЗХУ и по чл. 53, ал. 2, т. 2 от ЗХУ, оценката за достъпност се извършва и преди техни текущи ремонти с оглед предприемане на необходимите мерки за спазване на ЗХУ и разработване на програмите по чл. 53, ал. 5, т. 1 и чл. 63, т. 1 от ЗХУ за постигане на максимално съответствие с изискванията на тази наредба.</w:t>
            </w:r>
          </w:p>
          <w:p w:rsidR="00E14A74" w:rsidRPr="00E14A74" w:rsidRDefault="00E14A74" w:rsidP="00E14A74">
            <w:pPr>
              <w:jc w:val="both"/>
              <w:rPr>
                <w:sz w:val="22"/>
                <w:szCs w:val="22"/>
              </w:rPr>
            </w:pPr>
          </w:p>
          <w:p w:rsidR="00E14A74" w:rsidRPr="00E14A74" w:rsidRDefault="00E14A74" w:rsidP="00E14A74">
            <w:pPr>
              <w:jc w:val="both"/>
              <w:rPr>
                <w:sz w:val="22"/>
                <w:szCs w:val="22"/>
              </w:rPr>
            </w:pPr>
            <w:r w:rsidRPr="00E14A74">
              <w:rPr>
                <w:sz w:val="22"/>
                <w:szCs w:val="22"/>
              </w:rPr>
              <w:t>Тук настояваме да се конкретизира – как точно ще бъде извършена оценката, кой ще извършва контрол, какво следва ако оценката за достъпност установи несъответствия. В противен случай се обезмисля съществуването на тази разпоредба.</w:t>
            </w:r>
          </w:p>
          <w:p w:rsidR="00E14A74" w:rsidRPr="00E14A74" w:rsidRDefault="00E14A74" w:rsidP="00E14A74">
            <w:pPr>
              <w:jc w:val="both"/>
              <w:rPr>
                <w:sz w:val="22"/>
                <w:szCs w:val="22"/>
              </w:rPr>
            </w:pPr>
          </w:p>
          <w:p w:rsidR="00E14A74" w:rsidRPr="00E14A74" w:rsidRDefault="00E14A74" w:rsidP="00E14A74">
            <w:pPr>
              <w:jc w:val="both"/>
              <w:rPr>
                <w:sz w:val="22"/>
                <w:szCs w:val="22"/>
              </w:rPr>
            </w:pPr>
            <w:r w:rsidRPr="00E14A74">
              <w:rPr>
                <w:sz w:val="22"/>
                <w:szCs w:val="22"/>
              </w:rPr>
              <w:t>Освен това настояваме да бъдат предприети изменения в ЗУТ във връзка с осъществявания контрол върху достъпността на средата, въвеждането на по-строги мерки при несъответствия и персонална отговорност. Това е наложително с оглед на изпълнението на наредбата, респективно разпоредбите на Конвенцията за правата на хората с увреждания на ООН.</w:t>
            </w:r>
          </w:p>
          <w:p w:rsidR="00E14A74" w:rsidRPr="00E14A74" w:rsidRDefault="00E14A74" w:rsidP="00E14A74">
            <w:pPr>
              <w:jc w:val="both"/>
              <w:rPr>
                <w:sz w:val="22"/>
                <w:szCs w:val="22"/>
              </w:rPr>
            </w:pPr>
          </w:p>
          <w:p w:rsidR="00BF1F7A" w:rsidRPr="003325AB" w:rsidRDefault="00BF1F7A" w:rsidP="003217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F7A" w:rsidRDefault="00E14A74" w:rsidP="003217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се приема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F7A" w:rsidRDefault="00BF1F7A" w:rsidP="0032175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9" w:rsidRDefault="00E90EC9" w:rsidP="00E14A7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Забележката не е приложима към законово определената делегация за изготвяне на проекта на наредба.</w:t>
            </w:r>
          </w:p>
          <w:p w:rsidR="00E90EC9" w:rsidRDefault="00E90EC9" w:rsidP="00E14A74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075B53" w:rsidRPr="00075B53" w:rsidRDefault="00E14A74" w:rsidP="005669A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Извършването на оценката за достъпност при </w:t>
            </w:r>
            <w:r w:rsidRPr="00E14A74">
              <w:rPr>
                <w:color w:val="000000"/>
                <w:sz w:val="22"/>
                <w:szCs w:val="22"/>
              </w:rPr>
              <w:t>разработване на програмите по чл. 53, ал. 5, т. 1 и чл. 63, т. 1 от ЗХУ</w:t>
            </w:r>
            <w:r>
              <w:rPr>
                <w:color w:val="000000"/>
                <w:sz w:val="22"/>
                <w:szCs w:val="22"/>
              </w:rPr>
              <w:t xml:space="preserve"> следва да се организира от ц</w:t>
            </w:r>
            <w:r w:rsidRPr="00E14A74">
              <w:rPr>
                <w:color w:val="000000"/>
                <w:sz w:val="22"/>
                <w:szCs w:val="22"/>
              </w:rPr>
              <w:t>ентралните и териториалните органи на изпълнителната власт</w:t>
            </w:r>
            <w:r>
              <w:rPr>
                <w:color w:val="000000"/>
                <w:sz w:val="22"/>
                <w:szCs w:val="22"/>
              </w:rPr>
              <w:t xml:space="preserve"> и от местните органи при изпълнение на задълженията им по реда на съответните разпоредби на ЗХУ</w:t>
            </w:r>
            <w:r w:rsidR="00075B53">
              <w:rPr>
                <w:color w:val="000000"/>
                <w:sz w:val="22"/>
                <w:szCs w:val="22"/>
              </w:rPr>
              <w:t xml:space="preserve"> </w:t>
            </w:r>
            <w:r w:rsidR="00075B53" w:rsidRPr="00075B53">
              <w:rPr>
                <w:color w:val="000000"/>
                <w:sz w:val="22"/>
                <w:szCs w:val="22"/>
              </w:rPr>
              <w:t>с оглед предприемане на необходимите мерки за спазване на ЗХУ и разработване на програмите за постигане на максимално съответствие с изискванията на наредба</w:t>
            </w:r>
            <w:r w:rsidR="00075B53">
              <w:rPr>
                <w:color w:val="000000"/>
                <w:sz w:val="22"/>
                <w:szCs w:val="22"/>
              </w:rPr>
              <w:t xml:space="preserve">та </w:t>
            </w:r>
            <w:r w:rsidR="00075B53">
              <w:rPr>
                <w:color w:val="000000"/>
                <w:sz w:val="22"/>
                <w:szCs w:val="22"/>
                <w:lang w:val="en-US"/>
              </w:rPr>
              <w:t>(</w:t>
            </w:r>
            <w:r w:rsidR="00075B53">
              <w:rPr>
                <w:color w:val="000000"/>
                <w:sz w:val="22"/>
                <w:szCs w:val="22"/>
              </w:rPr>
              <w:t>чл. 2, ал. 4 от проекта</w:t>
            </w:r>
            <w:r w:rsidR="00075B53">
              <w:rPr>
                <w:color w:val="000000"/>
                <w:sz w:val="22"/>
                <w:szCs w:val="22"/>
                <w:lang w:val="en-US"/>
              </w:rPr>
              <w:t>)</w:t>
            </w:r>
            <w:r w:rsidR="00075B53">
              <w:rPr>
                <w:color w:val="000000"/>
                <w:sz w:val="22"/>
                <w:szCs w:val="22"/>
              </w:rPr>
              <w:t>.</w:t>
            </w:r>
          </w:p>
          <w:p w:rsidR="00075B53" w:rsidRDefault="00075B53" w:rsidP="005669A3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  <w:p w:rsidR="002B127E" w:rsidRDefault="002718DD" w:rsidP="005669A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Проектът на наредба прави само връзката между изискваните със ЗХУ програми и нормативните изисквания за достъпност.</w:t>
            </w:r>
            <w:r w:rsidR="005669A3">
              <w:rPr>
                <w:color w:val="000000"/>
                <w:sz w:val="22"/>
                <w:szCs w:val="22"/>
              </w:rPr>
              <w:t xml:space="preserve"> В две приложения на проекта са дадени </w:t>
            </w:r>
            <w:r w:rsidR="00E3014A">
              <w:rPr>
                <w:color w:val="000000"/>
                <w:sz w:val="22"/>
                <w:szCs w:val="22"/>
              </w:rPr>
              <w:t xml:space="preserve">за яснота </w:t>
            </w:r>
            <w:r w:rsidR="005669A3">
              <w:rPr>
                <w:color w:val="000000"/>
                <w:sz w:val="22"/>
                <w:szCs w:val="22"/>
              </w:rPr>
              <w:t>п</w:t>
            </w:r>
            <w:r w:rsidR="005669A3" w:rsidRPr="005669A3">
              <w:rPr>
                <w:color w:val="000000"/>
                <w:sz w:val="22"/>
                <w:szCs w:val="22"/>
              </w:rPr>
              <w:t>римерн</w:t>
            </w:r>
            <w:r w:rsidR="005669A3">
              <w:rPr>
                <w:color w:val="000000"/>
                <w:sz w:val="22"/>
                <w:szCs w:val="22"/>
              </w:rPr>
              <w:t>и</w:t>
            </w:r>
            <w:r w:rsidR="005669A3" w:rsidRPr="005669A3">
              <w:rPr>
                <w:color w:val="000000"/>
                <w:sz w:val="22"/>
                <w:szCs w:val="22"/>
              </w:rPr>
              <w:t xml:space="preserve"> оценк</w:t>
            </w:r>
            <w:r w:rsidR="005669A3">
              <w:rPr>
                <w:color w:val="000000"/>
                <w:sz w:val="22"/>
                <w:szCs w:val="22"/>
              </w:rPr>
              <w:t>и</w:t>
            </w:r>
            <w:r w:rsidR="005669A3" w:rsidRPr="005669A3">
              <w:rPr>
                <w:color w:val="000000"/>
                <w:sz w:val="22"/>
                <w:szCs w:val="22"/>
              </w:rPr>
              <w:t xml:space="preserve"> на достъпността</w:t>
            </w:r>
            <w:r w:rsidR="005669A3">
              <w:rPr>
                <w:color w:val="000000"/>
                <w:sz w:val="22"/>
                <w:szCs w:val="22"/>
              </w:rPr>
              <w:t xml:space="preserve"> </w:t>
            </w:r>
            <w:r w:rsidR="005669A3" w:rsidRPr="005669A3">
              <w:rPr>
                <w:color w:val="000000"/>
                <w:sz w:val="22"/>
                <w:szCs w:val="22"/>
              </w:rPr>
              <w:t>на елементите на достъпната среда в урбанизирана територия</w:t>
            </w:r>
            <w:r w:rsidR="005669A3">
              <w:rPr>
                <w:color w:val="000000"/>
                <w:sz w:val="22"/>
                <w:szCs w:val="22"/>
              </w:rPr>
              <w:t xml:space="preserve"> и съответно на </w:t>
            </w:r>
            <w:r w:rsidR="005669A3" w:rsidRPr="005669A3">
              <w:rPr>
                <w:color w:val="000000"/>
                <w:sz w:val="22"/>
                <w:szCs w:val="22"/>
              </w:rPr>
              <w:t>елементите на достъпната среда в сграда/съоръжение за обществено обслужване</w:t>
            </w:r>
            <w:r w:rsidR="005669A3">
              <w:rPr>
                <w:color w:val="000000"/>
                <w:sz w:val="22"/>
                <w:szCs w:val="22"/>
              </w:rPr>
              <w:t>.</w:t>
            </w:r>
          </w:p>
          <w:p w:rsidR="002B127E" w:rsidRDefault="002B127E" w:rsidP="00E14A74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B127E" w:rsidRDefault="002B127E" w:rsidP="002B127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Съгласно ч</w:t>
            </w:r>
            <w:r w:rsidRPr="002B127E">
              <w:rPr>
                <w:color w:val="000000"/>
                <w:sz w:val="22"/>
                <w:szCs w:val="22"/>
              </w:rPr>
              <w:t>л. 62</w:t>
            </w:r>
            <w:r>
              <w:rPr>
                <w:color w:val="000000"/>
                <w:sz w:val="22"/>
                <w:szCs w:val="22"/>
              </w:rPr>
              <w:t xml:space="preserve"> ЗХУ</w:t>
            </w:r>
            <w:r w:rsidRPr="002B127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2B127E">
              <w:rPr>
                <w:color w:val="000000"/>
                <w:sz w:val="22"/>
                <w:szCs w:val="22"/>
              </w:rPr>
              <w:t xml:space="preserve">бластните управители провеждат държавната политика за хората с увреждания на териториално ниво, като </w:t>
            </w:r>
            <w:r w:rsidRPr="002B127E">
              <w:rPr>
                <w:b/>
                <w:color w:val="000000"/>
                <w:sz w:val="22"/>
                <w:szCs w:val="22"/>
              </w:rPr>
              <w:t>контролират</w:t>
            </w:r>
            <w:r w:rsidRPr="002B127E">
              <w:rPr>
                <w:color w:val="000000"/>
                <w:sz w:val="22"/>
                <w:szCs w:val="22"/>
              </w:rPr>
              <w:t xml:space="preserve"> изпълнената достъпна архитектурна среда на територията на областта по отношение </w:t>
            </w:r>
            <w:r w:rsidRPr="002B127E">
              <w:rPr>
                <w:b/>
                <w:color w:val="000000"/>
                <w:sz w:val="22"/>
                <w:szCs w:val="22"/>
              </w:rPr>
              <w:t>на елементите на достъпната среда в урбанизираната територия, сградите и съоръженията - държавна собственост</w:t>
            </w:r>
            <w:r w:rsidRPr="002B127E">
              <w:rPr>
                <w:color w:val="000000"/>
                <w:sz w:val="22"/>
                <w:szCs w:val="22"/>
              </w:rPr>
              <w:t>.</w:t>
            </w:r>
          </w:p>
          <w:p w:rsidR="002B127E" w:rsidRPr="002B127E" w:rsidRDefault="002B127E" w:rsidP="002B127E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7464B" w:rsidRDefault="002B127E" w:rsidP="002B127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Съгласно ч</w:t>
            </w:r>
            <w:r w:rsidRPr="002B127E">
              <w:rPr>
                <w:color w:val="000000"/>
                <w:sz w:val="22"/>
                <w:szCs w:val="22"/>
              </w:rPr>
              <w:t>л. 63</w:t>
            </w:r>
            <w:r>
              <w:rPr>
                <w:color w:val="000000"/>
                <w:sz w:val="22"/>
                <w:szCs w:val="22"/>
              </w:rPr>
              <w:t>, т. 1 ЗХУ м</w:t>
            </w:r>
            <w:r w:rsidRPr="002B127E">
              <w:rPr>
                <w:color w:val="000000"/>
                <w:sz w:val="22"/>
                <w:szCs w:val="22"/>
              </w:rPr>
              <w:t>естните органи осигуряват в рамките на предоставената им компетентност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127E">
              <w:rPr>
                <w:color w:val="000000"/>
                <w:sz w:val="22"/>
                <w:szCs w:val="22"/>
              </w:rPr>
              <w:t xml:space="preserve">изграждането и поддържането на елементите на достъпната среда в урбанизираната територия и на достъпната среда в сградите и съоръженията по чл. 53, ал. 2, т. 1 и 2 - общинска собственост, и ежегодно разработват програми, </w:t>
            </w:r>
            <w:r w:rsidRPr="002B127E">
              <w:rPr>
                <w:b/>
                <w:color w:val="000000"/>
                <w:sz w:val="22"/>
                <w:szCs w:val="22"/>
              </w:rPr>
              <w:t>одобрени от съответните общински съвети</w:t>
            </w:r>
            <w:r w:rsidRPr="002B127E">
              <w:rPr>
                <w:color w:val="000000"/>
                <w:sz w:val="22"/>
                <w:szCs w:val="22"/>
              </w:rPr>
              <w:t>, с необходимите за това мерки, финансови с</w:t>
            </w:r>
            <w:r>
              <w:rPr>
                <w:color w:val="000000"/>
                <w:sz w:val="22"/>
                <w:szCs w:val="22"/>
              </w:rPr>
              <w:t>редства и срокове за изпълнение.</w:t>
            </w:r>
          </w:p>
          <w:p w:rsidR="00F7464B" w:rsidRDefault="00F7464B" w:rsidP="002B127E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BF1F7A" w:rsidRPr="009C50E6" w:rsidRDefault="00F7464B" w:rsidP="002718D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Достъпността на средата е част от едно от седемте основни изисквания към строежите по чл. 169, ал. 1 ЗУТ</w:t>
            </w:r>
            <w:r w:rsidR="002718DD">
              <w:rPr>
                <w:color w:val="000000"/>
                <w:sz w:val="22"/>
                <w:szCs w:val="22"/>
              </w:rPr>
              <w:t xml:space="preserve"> – „достъпност и безопасна експлоатация“</w:t>
            </w:r>
            <w:r>
              <w:rPr>
                <w:color w:val="000000"/>
                <w:sz w:val="22"/>
                <w:szCs w:val="22"/>
              </w:rPr>
              <w:t>. Въведеният със закона ред за контрол при проектирането</w:t>
            </w:r>
            <w:r w:rsidR="00E90EC9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изграждането </w:t>
            </w:r>
            <w:r w:rsidR="00E90EC9">
              <w:rPr>
                <w:color w:val="000000"/>
                <w:sz w:val="22"/>
                <w:szCs w:val="22"/>
              </w:rPr>
              <w:t xml:space="preserve">и въвеждането </w:t>
            </w:r>
            <w:r>
              <w:rPr>
                <w:color w:val="000000"/>
                <w:sz w:val="22"/>
                <w:szCs w:val="22"/>
              </w:rPr>
              <w:t>на строежите</w:t>
            </w:r>
            <w:r w:rsidR="00E90EC9">
              <w:rPr>
                <w:color w:val="000000"/>
                <w:sz w:val="22"/>
                <w:szCs w:val="22"/>
              </w:rPr>
              <w:t xml:space="preserve"> в експлоатация </w:t>
            </w:r>
            <w:r>
              <w:rPr>
                <w:color w:val="000000"/>
                <w:sz w:val="22"/>
                <w:szCs w:val="22"/>
              </w:rPr>
              <w:t xml:space="preserve">е общ </w:t>
            </w:r>
            <w:r w:rsidR="00E90EC9">
              <w:rPr>
                <w:color w:val="000000"/>
                <w:sz w:val="22"/>
                <w:szCs w:val="22"/>
              </w:rPr>
              <w:t>за строеж</w:t>
            </w:r>
            <w:r w:rsidR="002718DD">
              <w:rPr>
                <w:color w:val="000000"/>
                <w:sz w:val="22"/>
                <w:szCs w:val="22"/>
              </w:rPr>
              <w:t>ите</w:t>
            </w:r>
            <w:r w:rsidR="00E90EC9">
              <w:rPr>
                <w:color w:val="000000"/>
                <w:sz w:val="22"/>
                <w:szCs w:val="22"/>
              </w:rPr>
              <w:t xml:space="preserve"> с оглед </w:t>
            </w:r>
            <w:r w:rsidR="00E90EC9" w:rsidRPr="00075B53">
              <w:rPr>
                <w:color w:val="000000"/>
                <w:sz w:val="22"/>
                <w:szCs w:val="22"/>
                <w:u w:val="single"/>
              </w:rPr>
              <w:t xml:space="preserve">спазване на </w:t>
            </w:r>
            <w:r w:rsidR="00E90EC9" w:rsidRPr="00E3014A">
              <w:rPr>
                <w:color w:val="000000"/>
                <w:sz w:val="22"/>
                <w:szCs w:val="22"/>
                <w:u w:val="single"/>
              </w:rPr>
              <w:t xml:space="preserve">всички изисквания на закона </w:t>
            </w:r>
            <w:r w:rsidR="00E90EC9" w:rsidRPr="00E3014A">
              <w:rPr>
                <w:color w:val="000000"/>
                <w:sz w:val="22"/>
                <w:szCs w:val="22"/>
                <w:u w:val="single"/>
              </w:rPr>
              <w:lastRenderedPageBreak/>
              <w:t>и подзаконовите му нормативни актове</w:t>
            </w:r>
            <w:r w:rsidR="00DA7F89">
              <w:rPr>
                <w:color w:val="000000"/>
                <w:sz w:val="22"/>
                <w:szCs w:val="22"/>
                <w:u w:val="single"/>
              </w:rPr>
              <w:t xml:space="preserve">, </w:t>
            </w:r>
            <w:r w:rsidR="00DA7F89" w:rsidRPr="00C82BF5">
              <w:rPr>
                <w:color w:val="000000"/>
                <w:sz w:val="22"/>
                <w:szCs w:val="22"/>
                <w:u w:val="single"/>
              </w:rPr>
              <w:t>в т.ч. на всички основни изисквания към строежите</w:t>
            </w:r>
            <w:r w:rsidR="00E90EC9" w:rsidRPr="00C82BF5">
              <w:rPr>
                <w:color w:val="000000"/>
                <w:sz w:val="22"/>
                <w:szCs w:val="22"/>
              </w:rPr>
              <w:t>.</w:t>
            </w:r>
          </w:p>
        </w:tc>
      </w:tr>
      <w:tr w:rsidR="002718DD" w:rsidRPr="003325AB" w:rsidTr="00A24C02">
        <w:trPr>
          <w:trHeight w:val="44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DD" w:rsidRDefault="00334C03" w:rsidP="003217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6.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DD" w:rsidRPr="00E14A74" w:rsidRDefault="00321C34" w:rsidP="003217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„Българска телекомуникационна компания“ ЕАД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8DD" w:rsidRDefault="00321C34" w:rsidP="00E14A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чл. 31 от проекта, където са определени изискванията към обществените телефонни апарати, да се допълни със следното изречение:</w:t>
            </w:r>
          </w:p>
          <w:p w:rsidR="00321C34" w:rsidRDefault="00321C34" w:rsidP="00E14A74">
            <w:pPr>
              <w:jc w:val="both"/>
              <w:rPr>
                <w:sz w:val="22"/>
                <w:szCs w:val="22"/>
              </w:rPr>
            </w:pPr>
          </w:p>
          <w:p w:rsidR="00321C34" w:rsidRPr="00E14A74" w:rsidRDefault="00321C34" w:rsidP="00E14A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„Съществуващи съоръжения се привеждат в съответствие с изискванията за достъпност на наредбата при извършване на техни планови реконструкции, основни обновявания и основни ремонти.“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8DD" w:rsidRDefault="00321C34" w:rsidP="003217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Приема се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8DD" w:rsidRDefault="000036B9" w:rsidP="000036B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321C34">
              <w:rPr>
                <w:color w:val="000000"/>
                <w:sz w:val="22"/>
                <w:szCs w:val="22"/>
              </w:rPr>
              <w:t xml:space="preserve"> подробно изложени мотиви </w:t>
            </w:r>
            <w:r>
              <w:rPr>
                <w:color w:val="000000"/>
                <w:sz w:val="22"/>
                <w:szCs w:val="22"/>
              </w:rPr>
              <w:t>е обоснована</w:t>
            </w:r>
            <w:r w:rsidR="00321C34">
              <w:rPr>
                <w:color w:val="000000"/>
                <w:sz w:val="22"/>
                <w:szCs w:val="22"/>
              </w:rPr>
              <w:t xml:space="preserve"> необходимост от достатъчно дълъг времеви хоризонт за поддържане на над 6000 обществени телефонни апарата и изисква</w:t>
            </w:r>
            <w:r>
              <w:rPr>
                <w:color w:val="000000"/>
                <w:sz w:val="22"/>
                <w:szCs w:val="22"/>
              </w:rPr>
              <w:t>щият се за това</w:t>
            </w:r>
            <w:r w:rsidR="00321C34">
              <w:rPr>
                <w:color w:val="000000"/>
                <w:sz w:val="22"/>
                <w:szCs w:val="22"/>
              </w:rPr>
              <w:t xml:space="preserve"> съществен ресурс, който е не само финансов, но и свързан с административни процедури във всяка една от 265 общини в страната.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DD" w:rsidRDefault="00B65146" w:rsidP="00E14A7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Добавена е нова ал. 3 към чл. 31</w:t>
            </w:r>
          </w:p>
        </w:tc>
      </w:tr>
      <w:tr w:rsidR="002718DD" w:rsidRPr="003325AB" w:rsidTr="00A24C02">
        <w:trPr>
          <w:trHeight w:val="44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DD" w:rsidRDefault="00334C03" w:rsidP="003217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DD" w:rsidRPr="00E14A74" w:rsidRDefault="00334C03" w:rsidP="003217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Омбудсман на Република България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8DD" w:rsidRPr="00E14A74" w:rsidRDefault="00334C03" w:rsidP="00E14A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Текстът на чл. 4, ал. 3 от проекта е добре да се измени в смисъл, че „задължително се канят“ представители на национално представителните организации.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8DD" w:rsidRDefault="00334C03" w:rsidP="003217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се приема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8DD" w:rsidRDefault="002718DD" w:rsidP="0032175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DD" w:rsidRDefault="00334C03" w:rsidP="00E14A7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Мотивите са като по т. 3 от справката.</w:t>
            </w:r>
          </w:p>
        </w:tc>
      </w:tr>
      <w:tr w:rsidR="002718DD" w:rsidRPr="003325AB" w:rsidTr="00A24C02">
        <w:trPr>
          <w:trHeight w:val="44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DD" w:rsidRDefault="00334C03" w:rsidP="003217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DD" w:rsidRPr="00E14A74" w:rsidRDefault="00334C03" w:rsidP="00321755">
            <w:pPr>
              <w:jc w:val="center"/>
              <w:rPr>
                <w:b/>
                <w:bCs/>
                <w:sz w:val="22"/>
                <w:szCs w:val="22"/>
              </w:rPr>
            </w:pPr>
            <w:r w:rsidRPr="00334C03">
              <w:rPr>
                <w:b/>
                <w:bCs/>
                <w:sz w:val="22"/>
                <w:szCs w:val="22"/>
              </w:rPr>
              <w:t>Омбудсман на Република България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8DD" w:rsidRPr="00E14A74" w:rsidRDefault="00334C03" w:rsidP="00E14A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чл. 13, ал. 3, регламентиращ сфетофарните уредби и съпровождащия зеленото звуков сигнал, е подходящо да се добави текст с изискване зелената светлина за различните посоки да е с различен звуков сигнал.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8DD" w:rsidRDefault="000375C7" w:rsidP="003217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Приема се по принцип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8DD" w:rsidRDefault="002718DD" w:rsidP="0032175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DD" w:rsidRDefault="00CC0659" w:rsidP="00CC06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Определянето на п</w:t>
            </w:r>
            <w:r w:rsidR="000375C7">
              <w:rPr>
                <w:color w:val="000000"/>
                <w:sz w:val="22"/>
                <w:szCs w:val="22"/>
              </w:rPr>
              <w:t>араметрите на звуковия сигнал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color w:val="000000"/>
                <w:sz w:val="22"/>
                <w:szCs w:val="22"/>
              </w:rPr>
              <w:t xml:space="preserve">честота, пулсации, </w:t>
            </w:r>
            <w:r>
              <w:rPr>
                <w:color w:val="000000"/>
                <w:sz w:val="22"/>
                <w:szCs w:val="22"/>
                <w:lang w:val="en-US"/>
              </w:rPr>
              <w:t>)</w:t>
            </w:r>
            <w:r w:rsidR="000375C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при пътните сфетофари</w:t>
            </w:r>
            <w:r w:rsidR="000375C7">
              <w:rPr>
                <w:color w:val="000000"/>
                <w:sz w:val="22"/>
                <w:szCs w:val="22"/>
              </w:rPr>
              <w:t xml:space="preserve"> не е предмет на проекта на наредба. Определяне на </w:t>
            </w:r>
            <w:r w:rsidR="007F7CBB">
              <w:rPr>
                <w:color w:val="000000"/>
                <w:sz w:val="22"/>
                <w:szCs w:val="22"/>
              </w:rPr>
              <w:t>подобно</w:t>
            </w:r>
            <w:r w:rsidR="000375C7">
              <w:rPr>
                <w:color w:val="000000"/>
                <w:sz w:val="22"/>
                <w:szCs w:val="22"/>
              </w:rPr>
              <w:t xml:space="preserve"> изискван</w:t>
            </w:r>
            <w:r w:rsidR="007F7CBB">
              <w:rPr>
                <w:color w:val="000000"/>
                <w:sz w:val="22"/>
                <w:szCs w:val="22"/>
              </w:rPr>
              <w:t>е</w:t>
            </w:r>
            <w:r w:rsidR="000375C7">
              <w:rPr>
                <w:color w:val="000000"/>
                <w:sz w:val="22"/>
                <w:szCs w:val="22"/>
              </w:rPr>
              <w:t xml:space="preserve"> е </w:t>
            </w:r>
            <w:r w:rsidR="007F7CBB">
              <w:rPr>
                <w:color w:val="000000"/>
                <w:sz w:val="22"/>
                <w:szCs w:val="22"/>
              </w:rPr>
              <w:t xml:space="preserve">специфично и е </w:t>
            </w:r>
            <w:r w:rsidR="000375C7">
              <w:rPr>
                <w:color w:val="000000"/>
                <w:sz w:val="22"/>
                <w:szCs w:val="22"/>
              </w:rPr>
              <w:t xml:space="preserve">в областта на действие на </w:t>
            </w:r>
            <w:r w:rsidR="000375C7" w:rsidRPr="000375C7">
              <w:rPr>
                <w:color w:val="000000"/>
                <w:sz w:val="22"/>
                <w:szCs w:val="22"/>
              </w:rPr>
              <w:t>Наредба № 17 от 2001 г. за регулиране на движението по пътищата със светлинни сигнали (ДВ, бр. 72 от 2001 г.)</w:t>
            </w:r>
            <w:r w:rsidR="000375C7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Направеното предложение ще бъде </w:t>
            </w:r>
            <w:r w:rsidR="00A26715">
              <w:rPr>
                <w:color w:val="000000"/>
                <w:sz w:val="22"/>
                <w:szCs w:val="22"/>
              </w:rPr>
              <w:t xml:space="preserve">предложено за </w:t>
            </w:r>
            <w:r>
              <w:rPr>
                <w:color w:val="000000"/>
                <w:sz w:val="22"/>
                <w:szCs w:val="22"/>
              </w:rPr>
              <w:t>разгле</w:t>
            </w:r>
            <w:r w:rsidR="00A26715">
              <w:rPr>
                <w:color w:val="000000"/>
                <w:sz w:val="22"/>
                <w:szCs w:val="22"/>
              </w:rPr>
              <w:t>ждане</w:t>
            </w:r>
            <w:r>
              <w:rPr>
                <w:color w:val="000000"/>
                <w:sz w:val="22"/>
                <w:szCs w:val="22"/>
              </w:rPr>
              <w:t xml:space="preserve"> при следваща актуализация на </w:t>
            </w:r>
            <w:r w:rsidR="00A26715">
              <w:rPr>
                <w:color w:val="000000"/>
                <w:sz w:val="22"/>
                <w:szCs w:val="22"/>
              </w:rPr>
              <w:t xml:space="preserve">посочената </w:t>
            </w:r>
            <w:r w:rsidR="00A83C25">
              <w:rPr>
                <w:color w:val="000000"/>
                <w:sz w:val="22"/>
                <w:szCs w:val="22"/>
              </w:rPr>
              <w:t>наредба</w:t>
            </w:r>
            <w:r>
              <w:rPr>
                <w:color w:val="000000"/>
                <w:sz w:val="22"/>
                <w:szCs w:val="22"/>
              </w:rPr>
              <w:t>.</w:t>
            </w:r>
            <w:r w:rsidR="000375C7">
              <w:rPr>
                <w:color w:val="000000"/>
                <w:sz w:val="22"/>
                <w:szCs w:val="22"/>
              </w:rPr>
              <w:t xml:space="preserve"> </w:t>
            </w:r>
          </w:p>
          <w:p w:rsidR="00CC0659" w:rsidRDefault="00CC0659" w:rsidP="00CC087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яснота на експертите</w:t>
            </w:r>
            <w:r w:rsidR="00CC087B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ползващи </w:t>
            </w:r>
            <w:r w:rsidR="00A26715">
              <w:rPr>
                <w:color w:val="000000"/>
                <w:sz w:val="22"/>
                <w:szCs w:val="22"/>
              </w:rPr>
              <w:t>наредбата с изисквания за достъпната среда, в чл. 13, ал. 3 от проекта е допълнено ново изречение</w:t>
            </w:r>
            <w:r w:rsidR="007F7CBB">
              <w:rPr>
                <w:color w:val="000000"/>
                <w:sz w:val="22"/>
                <w:szCs w:val="22"/>
              </w:rPr>
              <w:t>:</w:t>
            </w:r>
            <w:r w:rsidR="00A26715">
              <w:rPr>
                <w:color w:val="000000"/>
                <w:sz w:val="22"/>
                <w:szCs w:val="22"/>
              </w:rPr>
              <w:t xml:space="preserve"> „</w:t>
            </w:r>
            <w:r w:rsidRPr="00CC0659">
              <w:rPr>
                <w:color w:val="000000"/>
                <w:sz w:val="22"/>
                <w:szCs w:val="22"/>
              </w:rPr>
              <w:t>Параметрите на звуковия сигнал са съгласно изискванията на Наредба № 17 от 2001 г. за регулиране на движението по пътищата със светлинни сигнали (ДВ, бр. 72 от 2001 г.).</w:t>
            </w:r>
            <w:r w:rsidR="00A26715">
              <w:rPr>
                <w:color w:val="000000"/>
                <w:sz w:val="22"/>
                <w:szCs w:val="22"/>
              </w:rPr>
              <w:t>“.</w:t>
            </w:r>
          </w:p>
        </w:tc>
      </w:tr>
      <w:tr w:rsidR="002718DD" w:rsidRPr="003325AB" w:rsidTr="00A24C02">
        <w:trPr>
          <w:trHeight w:val="44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DD" w:rsidRDefault="00295991" w:rsidP="003217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DD" w:rsidRPr="00E14A74" w:rsidRDefault="00295991" w:rsidP="00321755">
            <w:pPr>
              <w:jc w:val="center"/>
              <w:rPr>
                <w:b/>
                <w:bCs/>
                <w:sz w:val="22"/>
                <w:szCs w:val="22"/>
              </w:rPr>
            </w:pPr>
            <w:r w:rsidRPr="00334C03">
              <w:rPr>
                <w:b/>
                <w:bCs/>
                <w:sz w:val="22"/>
                <w:szCs w:val="22"/>
              </w:rPr>
              <w:t>Омбудсман на Република България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8DD" w:rsidRPr="00295991" w:rsidRDefault="00295991" w:rsidP="00E14A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чл. 53, ал. 2 от проекта е необходимо разстоянията изрично да бъдат посочени в текста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</w:rPr>
              <w:t>дадени са само графично</w:t>
            </w:r>
            <w:r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</w:rPr>
              <w:t>; в ал. 3 широчината 180 мм вероятно е сгрешена като се има предвид 180 см.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8DD" w:rsidRDefault="00C42DF8" w:rsidP="00C42D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Приема се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8DD" w:rsidRDefault="002718DD" w:rsidP="0032175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DD" w:rsidRDefault="00783056" w:rsidP="00E14A7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Отразено е</w:t>
            </w:r>
          </w:p>
        </w:tc>
      </w:tr>
      <w:tr w:rsidR="002718DD" w:rsidRPr="003325AB" w:rsidTr="00A24C02">
        <w:trPr>
          <w:trHeight w:val="44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DD" w:rsidRDefault="00060445" w:rsidP="003217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DD" w:rsidRPr="00E14A74" w:rsidRDefault="00060445" w:rsidP="00321755">
            <w:pPr>
              <w:jc w:val="center"/>
              <w:rPr>
                <w:b/>
                <w:bCs/>
                <w:sz w:val="22"/>
                <w:szCs w:val="22"/>
              </w:rPr>
            </w:pPr>
            <w:r w:rsidRPr="00060445">
              <w:rPr>
                <w:b/>
                <w:bCs/>
                <w:sz w:val="22"/>
                <w:szCs w:val="22"/>
              </w:rPr>
              <w:t>Омбудсман на Република България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8DD" w:rsidRPr="00E14A74" w:rsidRDefault="00060445" w:rsidP="00E14A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чл. 55, ал. 3 да не се уточнява „за изкачване“ и „за слизане“, тъй като според сегашния текст излиза, че тактилна ивица след последното стъпало при изкачване и преди първото при слизане не се изисква.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8DD" w:rsidRDefault="00060445" w:rsidP="003217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Приема се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8DD" w:rsidRDefault="002718DD" w:rsidP="0032175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DD" w:rsidRDefault="00783056" w:rsidP="00E14A7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Отразено е </w:t>
            </w:r>
          </w:p>
        </w:tc>
      </w:tr>
      <w:tr w:rsidR="002718DD" w:rsidRPr="003325AB" w:rsidTr="00A24C02">
        <w:trPr>
          <w:trHeight w:val="44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DD" w:rsidRDefault="00EB2D1C" w:rsidP="003217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DD" w:rsidRPr="00E14A74" w:rsidRDefault="00AA7E9A" w:rsidP="00321755">
            <w:pPr>
              <w:jc w:val="center"/>
              <w:rPr>
                <w:b/>
                <w:bCs/>
                <w:sz w:val="22"/>
                <w:szCs w:val="22"/>
              </w:rPr>
            </w:pPr>
            <w:r w:rsidRPr="00AA7E9A">
              <w:rPr>
                <w:b/>
                <w:bCs/>
                <w:sz w:val="22"/>
                <w:szCs w:val="22"/>
              </w:rPr>
              <w:t>Омбудсман на Република България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8DD" w:rsidRPr="00E14A74" w:rsidRDefault="002C5DAA" w:rsidP="002C5D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Изразът „призматични букви и числа“, използван на няколко места в текста, заедно с „брайлово писмо“, няма легална дефиниция, поради което може да се обмисли да се замени с „релефни букви и числа“ и да се включи в определението по § 1, т. 11 от Допълнителните разпоредби на проекта.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8DD" w:rsidRDefault="002C5DAA" w:rsidP="003217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Приема се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8DD" w:rsidRDefault="002718DD" w:rsidP="0032175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DD" w:rsidRDefault="00783056" w:rsidP="0078305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</w:t>
            </w:r>
            <w:r w:rsidRPr="00783056">
              <w:rPr>
                <w:color w:val="000000"/>
                <w:sz w:val="22"/>
                <w:szCs w:val="22"/>
              </w:rPr>
              <w:t xml:space="preserve">§ 1 </w:t>
            </w:r>
            <w:r>
              <w:rPr>
                <w:color w:val="000000"/>
                <w:sz w:val="22"/>
                <w:szCs w:val="22"/>
              </w:rPr>
              <w:t>на</w:t>
            </w:r>
            <w:r w:rsidRPr="00783056">
              <w:rPr>
                <w:color w:val="000000"/>
                <w:sz w:val="22"/>
                <w:szCs w:val="22"/>
              </w:rPr>
              <w:t xml:space="preserve"> Допъл</w:t>
            </w:r>
            <w:r>
              <w:rPr>
                <w:color w:val="000000"/>
                <w:sz w:val="22"/>
                <w:szCs w:val="22"/>
              </w:rPr>
              <w:t>нителните разпоредби на проекта са направени промени в т. 11 с оглед по-ясно дефиниране на „тактилни знаци“. В същия параграф е създадена и нова т. 12 с кратка дефиниция на „брайлово писмо“. Във връзка с направените уточнения на дефинициите в проекта на наредба се ползват единствено термините по т. 11 и 12.</w:t>
            </w:r>
          </w:p>
        </w:tc>
      </w:tr>
    </w:tbl>
    <w:p w:rsidR="00322D05" w:rsidRPr="005A1A73" w:rsidRDefault="00322D05" w:rsidP="00322D05">
      <w:pPr>
        <w:jc w:val="center"/>
        <w:rPr>
          <w:sz w:val="22"/>
          <w:szCs w:val="22"/>
        </w:rPr>
      </w:pPr>
      <w:r w:rsidRPr="003325AB">
        <w:rPr>
          <w:sz w:val="22"/>
          <w:szCs w:val="22"/>
        </w:rPr>
        <w:t>Fin</w:t>
      </w:r>
    </w:p>
    <w:p w:rsidR="0077275C" w:rsidRPr="005A1A73" w:rsidRDefault="0077275C" w:rsidP="00525EFF">
      <w:pPr>
        <w:jc w:val="center"/>
        <w:rPr>
          <w:sz w:val="22"/>
          <w:szCs w:val="22"/>
        </w:rPr>
      </w:pPr>
    </w:p>
    <w:sectPr w:rsidR="0077275C" w:rsidRPr="005A1A73" w:rsidSect="00622217">
      <w:footerReference w:type="default" r:id="rId8"/>
      <w:headerReference w:type="first" r:id="rId9"/>
      <w:pgSz w:w="16838" w:h="11906" w:orient="landscape" w:code="9"/>
      <w:pgMar w:top="993" w:right="567" w:bottom="454" w:left="567" w:header="709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BF0" w:rsidRDefault="00D12BF0" w:rsidP="002155AE">
      <w:r>
        <w:separator/>
      </w:r>
    </w:p>
  </w:endnote>
  <w:endnote w:type="continuationSeparator" w:id="0">
    <w:p w:rsidR="00D12BF0" w:rsidRDefault="00D12BF0" w:rsidP="0021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123847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5355C" w:rsidRPr="004A3036" w:rsidRDefault="0005355C">
            <w:pPr>
              <w:pStyle w:val="Footer"/>
              <w:jc w:val="center"/>
            </w:pPr>
            <w:r w:rsidRPr="004A3036">
              <w:t xml:space="preserve">Страница </w:t>
            </w:r>
            <w:r w:rsidRPr="004A3036">
              <w:rPr>
                <w:b/>
                <w:bCs/>
              </w:rPr>
              <w:fldChar w:fldCharType="begin"/>
            </w:r>
            <w:r w:rsidRPr="004A3036">
              <w:rPr>
                <w:b/>
                <w:bCs/>
              </w:rPr>
              <w:instrText>PAGE</w:instrText>
            </w:r>
            <w:r w:rsidRPr="004A3036">
              <w:rPr>
                <w:b/>
                <w:bCs/>
              </w:rPr>
              <w:fldChar w:fldCharType="separate"/>
            </w:r>
            <w:r w:rsidR="00750739">
              <w:rPr>
                <w:b/>
                <w:bCs/>
                <w:noProof/>
              </w:rPr>
              <w:t>8</w:t>
            </w:r>
            <w:r w:rsidRPr="004A3036">
              <w:rPr>
                <w:b/>
                <w:bCs/>
              </w:rPr>
              <w:fldChar w:fldCharType="end"/>
            </w:r>
            <w:r w:rsidRPr="004A3036">
              <w:t xml:space="preserve"> от </w:t>
            </w:r>
            <w:r w:rsidRPr="004A3036">
              <w:rPr>
                <w:b/>
                <w:bCs/>
              </w:rPr>
              <w:fldChar w:fldCharType="begin"/>
            </w:r>
            <w:r w:rsidRPr="004A3036">
              <w:rPr>
                <w:b/>
                <w:bCs/>
              </w:rPr>
              <w:instrText>NUMPAGES</w:instrText>
            </w:r>
            <w:r w:rsidRPr="004A3036">
              <w:rPr>
                <w:b/>
                <w:bCs/>
              </w:rPr>
              <w:fldChar w:fldCharType="separate"/>
            </w:r>
            <w:r w:rsidR="00750739">
              <w:rPr>
                <w:b/>
                <w:bCs/>
                <w:noProof/>
              </w:rPr>
              <w:t>8</w:t>
            </w:r>
            <w:r w:rsidRPr="004A3036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BF0" w:rsidRDefault="00D12BF0" w:rsidP="002155AE">
      <w:r>
        <w:separator/>
      </w:r>
    </w:p>
  </w:footnote>
  <w:footnote w:type="continuationSeparator" w:id="0">
    <w:p w:rsidR="00D12BF0" w:rsidRDefault="00D12BF0" w:rsidP="00215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55C" w:rsidRDefault="0074457C" w:rsidP="0074457C">
    <w:pPr>
      <w:tabs>
        <w:tab w:val="left" w:pos="3594"/>
        <w:tab w:val="center" w:pos="7852"/>
      </w:tabs>
      <w:spacing w:before="120" w:after="120"/>
      <w:rPr>
        <w:b/>
        <w:spacing w:val="40"/>
      </w:rPr>
    </w:pPr>
    <w:r>
      <w:rPr>
        <w:b/>
        <w:spacing w:val="40"/>
      </w:rPr>
      <w:tab/>
    </w:r>
    <w:r>
      <w:rPr>
        <w:b/>
        <w:spacing w:val="40"/>
      </w:rPr>
      <w:tab/>
    </w:r>
    <w:r w:rsidR="0005355C">
      <w:rPr>
        <w:b/>
        <w:spacing w:val="40"/>
      </w:rPr>
      <w:t xml:space="preserve">СПРАВКА </w:t>
    </w:r>
  </w:p>
  <w:p w:rsidR="0005355C" w:rsidRPr="00D55D8D" w:rsidRDefault="0005355C" w:rsidP="00CB3EBB">
    <w:pPr>
      <w:spacing w:after="120"/>
      <w:jc w:val="center"/>
      <w:rPr>
        <w:b/>
        <w:spacing w:val="40"/>
      </w:rPr>
    </w:pPr>
    <w:r>
      <w:rPr>
        <w:b/>
      </w:rPr>
      <w:t>по чл. 26, ал. 5 от Закона за нормативните актове</w:t>
    </w:r>
  </w:p>
  <w:p w:rsidR="00070A44" w:rsidRDefault="0005355C" w:rsidP="00B23C18">
    <w:pPr>
      <w:spacing w:after="120"/>
      <w:jc w:val="center"/>
      <w:rPr>
        <w:b/>
      </w:rPr>
    </w:pPr>
    <w:r w:rsidRPr="00D55D8D">
      <w:rPr>
        <w:b/>
      </w:rPr>
      <w:t>за отразяване на становища</w:t>
    </w:r>
    <w:r w:rsidRPr="00D55D8D">
      <w:rPr>
        <w:b/>
        <w:lang w:val="en-US"/>
      </w:rPr>
      <w:t xml:space="preserve"> – </w:t>
    </w:r>
    <w:r w:rsidRPr="00D55D8D">
      <w:rPr>
        <w:b/>
      </w:rPr>
      <w:t xml:space="preserve">приети и неприети, получени от процедурите по обществени консултации </w:t>
    </w:r>
    <w:r>
      <w:rPr>
        <w:b/>
      </w:rPr>
      <w:t>по членове по</w:t>
    </w:r>
  </w:p>
  <w:p w:rsidR="0005355C" w:rsidRDefault="00070A44" w:rsidP="00B23C18">
    <w:pPr>
      <w:spacing w:after="120"/>
      <w:jc w:val="center"/>
    </w:pPr>
    <w:r w:rsidRPr="00070A44">
      <w:rPr>
        <w:b/>
        <w:color w:val="000000"/>
      </w:rPr>
      <w:t>проект на Наредба за определяне на изискванията за достъпност и универсален дизайн на елементите на достъпната среда в урбанизираната територия и на сградите и съоръженията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67.9pt;height:260.4pt" o:bullet="t">
        <v:imagedata r:id="rId1" o:title="logo-original-1"/>
      </v:shape>
    </w:pict>
  </w:numPicBullet>
  <w:abstractNum w:abstractNumId="0" w15:restartNumberingAfterBreak="0">
    <w:nsid w:val="0D2046DA"/>
    <w:multiLevelType w:val="hybridMultilevel"/>
    <w:tmpl w:val="0CBA7C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11929"/>
    <w:multiLevelType w:val="hybridMultilevel"/>
    <w:tmpl w:val="0C8465D2"/>
    <w:lvl w:ilvl="0" w:tplc="4086C3F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F3E29"/>
    <w:multiLevelType w:val="hybridMultilevel"/>
    <w:tmpl w:val="D3527BBA"/>
    <w:lvl w:ilvl="0" w:tplc="04090001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3" w15:restartNumberingAfterBreak="0">
    <w:nsid w:val="4B26317F"/>
    <w:multiLevelType w:val="hybridMultilevel"/>
    <w:tmpl w:val="3AEE40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B062F"/>
    <w:multiLevelType w:val="hybridMultilevel"/>
    <w:tmpl w:val="A132A3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C6329"/>
    <w:multiLevelType w:val="hybridMultilevel"/>
    <w:tmpl w:val="A132A3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F66AB"/>
    <w:multiLevelType w:val="hybridMultilevel"/>
    <w:tmpl w:val="46E671CC"/>
    <w:lvl w:ilvl="0" w:tplc="04F80F3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F80F3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72"/>
    <w:rsid w:val="00001563"/>
    <w:rsid w:val="0000218A"/>
    <w:rsid w:val="000036B9"/>
    <w:rsid w:val="00005E57"/>
    <w:rsid w:val="00006B71"/>
    <w:rsid w:val="000075B7"/>
    <w:rsid w:val="000120A4"/>
    <w:rsid w:val="000154DC"/>
    <w:rsid w:val="00017284"/>
    <w:rsid w:val="00020D4B"/>
    <w:rsid w:val="0002299D"/>
    <w:rsid w:val="0002641E"/>
    <w:rsid w:val="000302D9"/>
    <w:rsid w:val="00031984"/>
    <w:rsid w:val="00031E95"/>
    <w:rsid w:val="000327FA"/>
    <w:rsid w:val="00033F1D"/>
    <w:rsid w:val="000368A1"/>
    <w:rsid w:val="000375C7"/>
    <w:rsid w:val="000378D2"/>
    <w:rsid w:val="00041E09"/>
    <w:rsid w:val="000425A8"/>
    <w:rsid w:val="00044A09"/>
    <w:rsid w:val="00044BED"/>
    <w:rsid w:val="00044EFA"/>
    <w:rsid w:val="00045973"/>
    <w:rsid w:val="000469DD"/>
    <w:rsid w:val="00047C72"/>
    <w:rsid w:val="0005156C"/>
    <w:rsid w:val="00051F44"/>
    <w:rsid w:val="0005236F"/>
    <w:rsid w:val="0005339A"/>
    <w:rsid w:val="0005355C"/>
    <w:rsid w:val="00053C67"/>
    <w:rsid w:val="00053E6B"/>
    <w:rsid w:val="0005429B"/>
    <w:rsid w:val="000543EC"/>
    <w:rsid w:val="000566C6"/>
    <w:rsid w:val="00057099"/>
    <w:rsid w:val="00060445"/>
    <w:rsid w:val="000670AB"/>
    <w:rsid w:val="00070A44"/>
    <w:rsid w:val="000722C6"/>
    <w:rsid w:val="00075B53"/>
    <w:rsid w:val="0008004F"/>
    <w:rsid w:val="000801F3"/>
    <w:rsid w:val="00080CD9"/>
    <w:rsid w:val="00082548"/>
    <w:rsid w:val="00082E5B"/>
    <w:rsid w:val="0008348F"/>
    <w:rsid w:val="000837E7"/>
    <w:rsid w:val="00084A07"/>
    <w:rsid w:val="00085758"/>
    <w:rsid w:val="00085D6A"/>
    <w:rsid w:val="0008634D"/>
    <w:rsid w:val="00086CC7"/>
    <w:rsid w:val="00086E60"/>
    <w:rsid w:val="00091D72"/>
    <w:rsid w:val="000955DE"/>
    <w:rsid w:val="00096943"/>
    <w:rsid w:val="000A02ED"/>
    <w:rsid w:val="000A2BFF"/>
    <w:rsid w:val="000A41E9"/>
    <w:rsid w:val="000A6EB3"/>
    <w:rsid w:val="000A7168"/>
    <w:rsid w:val="000A7F14"/>
    <w:rsid w:val="000B35C5"/>
    <w:rsid w:val="000B49B3"/>
    <w:rsid w:val="000B6863"/>
    <w:rsid w:val="000C093D"/>
    <w:rsid w:val="000C09BC"/>
    <w:rsid w:val="000C33D1"/>
    <w:rsid w:val="000C5CF6"/>
    <w:rsid w:val="000D1881"/>
    <w:rsid w:val="000D4133"/>
    <w:rsid w:val="000D53DB"/>
    <w:rsid w:val="000E04EF"/>
    <w:rsid w:val="000E0A50"/>
    <w:rsid w:val="000E1824"/>
    <w:rsid w:val="000E20D3"/>
    <w:rsid w:val="000E3658"/>
    <w:rsid w:val="000E394C"/>
    <w:rsid w:val="000F057F"/>
    <w:rsid w:val="000F1E54"/>
    <w:rsid w:val="000F3BE6"/>
    <w:rsid w:val="000F4929"/>
    <w:rsid w:val="000F5580"/>
    <w:rsid w:val="000F6BF7"/>
    <w:rsid w:val="000F7180"/>
    <w:rsid w:val="000F7365"/>
    <w:rsid w:val="000F7528"/>
    <w:rsid w:val="000F79EF"/>
    <w:rsid w:val="00100FA4"/>
    <w:rsid w:val="00102213"/>
    <w:rsid w:val="00104473"/>
    <w:rsid w:val="001047F8"/>
    <w:rsid w:val="0010545C"/>
    <w:rsid w:val="00106518"/>
    <w:rsid w:val="001073BE"/>
    <w:rsid w:val="001076D9"/>
    <w:rsid w:val="00110077"/>
    <w:rsid w:val="00110E92"/>
    <w:rsid w:val="00113BED"/>
    <w:rsid w:val="001144FF"/>
    <w:rsid w:val="001154EE"/>
    <w:rsid w:val="001173DD"/>
    <w:rsid w:val="00117DF1"/>
    <w:rsid w:val="00120363"/>
    <w:rsid w:val="001204AE"/>
    <w:rsid w:val="00120A34"/>
    <w:rsid w:val="00122C5D"/>
    <w:rsid w:val="00122FA1"/>
    <w:rsid w:val="00123557"/>
    <w:rsid w:val="00124D03"/>
    <w:rsid w:val="00125CBB"/>
    <w:rsid w:val="001263D3"/>
    <w:rsid w:val="00132622"/>
    <w:rsid w:val="0013265D"/>
    <w:rsid w:val="00133162"/>
    <w:rsid w:val="00134891"/>
    <w:rsid w:val="00134C84"/>
    <w:rsid w:val="0013657D"/>
    <w:rsid w:val="001375F8"/>
    <w:rsid w:val="001412F6"/>
    <w:rsid w:val="0014467C"/>
    <w:rsid w:val="00146D4A"/>
    <w:rsid w:val="001472DF"/>
    <w:rsid w:val="001515F9"/>
    <w:rsid w:val="001538E3"/>
    <w:rsid w:val="00153A84"/>
    <w:rsid w:val="00153ACE"/>
    <w:rsid w:val="001540E5"/>
    <w:rsid w:val="001604D1"/>
    <w:rsid w:val="00161A0A"/>
    <w:rsid w:val="001626A4"/>
    <w:rsid w:val="001655B4"/>
    <w:rsid w:val="00165B79"/>
    <w:rsid w:val="0016655C"/>
    <w:rsid w:val="00170800"/>
    <w:rsid w:val="0017117A"/>
    <w:rsid w:val="00172143"/>
    <w:rsid w:val="00174CDF"/>
    <w:rsid w:val="00174F4A"/>
    <w:rsid w:val="00174FCC"/>
    <w:rsid w:val="0017520F"/>
    <w:rsid w:val="00175766"/>
    <w:rsid w:val="00175D25"/>
    <w:rsid w:val="00175F12"/>
    <w:rsid w:val="001762F1"/>
    <w:rsid w:val="0017707C"/>
    <w:rsid w:val="001802C0"/>
    <w:rsid w:val="0018143C"/>
    <w:rsid w:val="00181C40"/>
    <w:rsid w:val="001837E6"/>
    <w:rsid w:val="0018418D"/>
    <w:rsid w:val="001848ED"/>
    <w:rsid w:val="00185A4B"/>
    <w:rsid w:val="00185EC7"/>
    <w:rsid w:val="00191B4E"/>
    <w:rsid w:val="00193CD9"/>
    <w:rsid w:val="00195127"/>
    <w:rsid w:val="001A2280"/>
    <w:rsid w:val="001A6947"/>
    <w:rsid w:val="001B4B82"/>
    <w:rsid w:val="001B5766"/>
    <w:rsid w:val="001B5C1E"/>
    <w:rsid w:val="001B78BD"/>
    <w:rsid w:val="001B7EBE"/>
    <w:rsid w:val="001C2272"/>
    <w:rsid w:val="001C2C4C"/>
    <w:rsid w:val="001C3C03"/>
    <w:rsid w:val="001C51EF"/>
    <w:rsid w:val="001D1BC7"/>
    <w:rsid w:val="001D3C94"/>
    <w:rsid w:val="001D5899"/>
    <w:rsid w:val="001D667E"/>
    <w:rsid w:val="001D7D4C"/>
    <w:rsid w:val="001E0EDD"/>
    <w:rsid w:val="001E25FD"/>
    <w:rsid w:val="001E394E"/>
    <w:rsid w:val="001E4883"/>
    <w:rsid w:val="001E5389"/>
    <w:rsid w:val="001E7095"/>
    <w:rsid w:val="001E71A5"/>
    <w:rsid w:val="001E76BE"/>
    <w:rsid w:val="001F0A93"/>
    <w:rsid w:val="001F0B47"/>
    <w:rsid w:val="001F188D"/>
    <w:rsid w:val="001F207C"/>
    <w:rsid w:val="001F3655"/>
    <w:rsid w:val="001F5A4C"/>
    <w:rsid w:val="001F6649"/>
    <w:rsid w:val="001F6BCE"/>
    <w:rsid w:val="001F6E33"/>
    <w:rsid w:val="001F7B44"/>
    <w:rsid w:val="00200C2D"/>
    <w:rsid w:val="002048F0"/>
    <w:rsid w:val="00206391"/>
    <w:rsid w:val="0020666D"/>
    <w:rsid w:val="002072E7"/>
    <w:rsid w:val="00207373"/>
    <w:rsid w:val="00207C52"/>
    <w:rsid w:val="00211C4B"/>
    <w:rsid w:val="00213201"/>
    <w:rsid w:val="00214188"/>
    <w:rsid w:val="002155AE"/>
    <w:rsid w:val="0021636A"/>
    <w:rsid w:val="002219B9"/>
    <w:rsid w:val="00223EE2"/>
    <w:rsid w:val="002256DE"/>
    <w:rsid w:val="002256EA"/>
    <w:rsid w:val="002269A7"/>
    <w:rsid w:val="00227201"/>
    <w:rsid w:val="002312F7"/>
    <w:rsid w:val="00232418"/>
    <w:rsid w:val="00235011"/>
    <w:rsid w:val="00241385"/>
    <w:rsid w:val="00241776"/>
    <w:rsid w:val="00246E54"/>
    <w:rsid w:val="00246E61"/>
    <w:rsid w:val="0024761A"/>
    <w:rsid w:val="002504BE"/>
    <w:rsid w:val="00251FCE"/>
    <w:rsid w:val="002529D1"/>
    <w:rsid w:val="00252A5A"/>
    <w:rsid w:val="00255999"/>
    <w:rsid w:val="002608CF"/>
    <w:rsid w:val="00260E1D"/>
    <w:rsid w:val="00261DF3"/>
    <w:rsid w:val="00265482"/>
    <w:rsid w:val="0026639E"/>
    <w:rsid w:val="00266703"/>
    <w:rsid w:val="00266A13"/>
    <w:rsid w:val="00270DA5"/>
    <w:rsid w:val="002718DD"/>
    <w:rsid w:val="002729DA"/>
    <w:rsid w:val="00273370"/>
    <w:rsid w:val="00273412"/>
    <w:rsid w:val="0027382D"/>
    <w:rsid w:val="00273C38"/>
    <w:rsid w:val="00274F62"/>
    <w:rsid w:val="0027543D"/>
    <w:rsid w:val="00276177"/>
    <w:rsid w:val="00280460"/>
    <w:rsid w:val="00280E13"/>
    <w:rsid w:val="002812B2"/>
    <w:rsid w:val="0028278F"/>
    <w:rsid w:val="00284BB3"/>
    <w:rsid w:val="00286411"/>
    <w:rsid w:val="0029016E"/>
    <w:rsid w:val="002901BD"/>
    <w:rsid w:val="002911B6"/>
    <w:rsid w:val="00293A14"/>
    <w:rsid w:val="00293E58"/>
    <w:rsid w:val="00294D7E"/>
    <w:rsid w:val="0029591C"/>
    <w:rsid w:val="00295991"/>
    <w:rsid w:val="00296D4A"/>
    <w:rsid w:val="002A2766"/>
    <w:rsid w:val="002A6907"/>
    <w:rsid w:val="002A7220"/>
    <w:rsid w:val="002B127E"/>
    <w:rsid w:val="002B6DCB"/>
    <w:rsid w:val="002B777B"/>
    <w:rsid w:val="002C2A95"/>
    <w:rsid w:val="002C2B84"/>
    <w:rsid w:val="002C5773"/>
    <w:rsid w:val="002C5DAA"/>
    <w:rsid w:val="002C6A4C"/>
    <w:rsid w:val="002C7EFE"/>
    <w:rsid w:val="002D0777"/>
    <w:rsid w:val="002D0C3D"/>
    <w:rsid w:val="002D119B"/>
    <w:rsid w:val="002D11A1"/>
    <w:rsid w:val="002D54CA"/>
    <w:rsid w:val="002D570F"/>
    <w:rsid w:val="002D720B"/>
    <w:rsid w:val="002E04A1"/>
    <w:rsid w:val="002E07AF"/>
    <w:rsid w:val="002E55F4"/>
    <w:rsid w:val="002E6EF2"/>
    <w:rsid w:val="002E7A44"/>
    <w:rsid w:val="002F02C1"/>
    <w:rsid w:val="002F4877"/>
    <w:rsid w:val="002F4B4D"/>
    <w:rsid w:val="002F71C1"/>
    <w:rsid w:val="00300262"/>
    <w:rsid w:val="00300F86"/>
    <w:rsid w:val="00301E19"/>
    <w:rsid w:val="00302831"/>
    <w:rsid w:val="00304161"/>
    <w:rsid w:val="00304E52"/>
    <w:rsid w:val="00305763"/>
    <w:rsid w:val="00306E4D"/>
    <w:rsid w:val="00306E9F"/>
    <w:rsid w:val="00312D10"/>
    <w:rsid w:val="003139C3"/>
    <w:rsid w:val="00313E20"/>
    <w:rsid w:val="00314C52"/>
    <w:rsid w:val="00314E04"/>
    <w:rsid w:val="003159A1"/>
    <w:rsid w:val="00316A72"/>
    <w:rsid w:val="00320621"/>
    <w:rsid w:val="00320ED1"/>
    <w:rsid w:val="00321755"/>
    <w:rsid w:val="00321C34"/>
    <w:rsid w:val="003224AF"/>
    <w:rsid w:val="003224DA"/>
    <w:rsid w:val="00322669"/>
    <w:rsid w:val="00322D05"/>
    <w:rsid w:val="003243B3"/>
    <w:rsid w:val="003243E5"/>
    <w:rsid w:val="00326E4D"/>
    <w:rsid w:val="00327BB4"/>
    <w:rsid w:val="00330D3C"/>
    <w:rsid w:val="00331405"/>
    <w:rsid w:val="003325AB"/>
    <w:rsid w:val="00333D65"/>
    <w:rsid w:val="00334C03"/>
    <w:rsid w:val="003353D5"/>
    <w:rsid w:val="0033596D"/>
    <w:rsid w:val="00337834"/>
    <w:rsid w:val="003378E1"/>
    <w:rsid w:val="00340C45"/>
    <w:rsid w:val="00341DF3"/>
    <w:rsid w:val="00341F25"/>
    <w:rsid w:val="00342007"/>
    <w:rsid w:val="003522FC"/>
    <w:rsid w:val="003536B6"/>
    <w:rsid w:val="003540B8"/>
    <w:rsid w:val="00354174"/>
    <w:rsid w:val="003542B8"/>
    <w:rsid w:val="00354C0A"/>
    <w:rsid w:val="00355802"/>
    <w:rsid w:val="0035648B"/>
    <w:rsid w:val="00357CC1"/>
    <w:rsid w:val="003601E5"/>
    <w:rsid w:val="00362B97"/>
    <w:rsid w:val="00363808"/>
    <w:rsid w:val="00363854"/>
    <w:rsid w:val="00364456"/>
    <w:rsid w:val="003651A5"/>
    <w:rsid w:val="0036533E"/>
    <w:rsid w:val="00367DB8"/>
    <w:rsid w:val="00371291"/>
    <w:rsid w:val="00371620"/>
    <w:rsid w:val="00372DFC"/>
    <w:rsid w:val="0037482E"/>
    <w:rsid w:val="003759FB"/>
    <w:rsid w:val="003803FE"/>
    <w:rsid w:val="00383EBE"/>
    <w:rsid w:val="003846E1"/>
    <w:rsid w:val="00385568"/>
    <w:rsid w:val="003857A8"/>
    <w:rsid w:val="00386C18"/>
    <w:rsid w:val="00391F08"/>
    <w:rsid w:val="00392E9F"/>
    <w:rsid w:val="00393975"/>
    <w:rsid w:val="00393B09"/>
    <w:rsid w:val="00394149"/>
    <w:rsid w:val="0039565B"/>
    <w:rsid w:val="00395765"/>
    <w:rsid w:val="003964EA"/>
    <w:rsid w:val="003A30D5"/>
    <w:rsid w:val="003A532E"/>
    <w:rsid w:val="003A5E1B"/>
    <w:rsid w:val="003B100F"/>
    <w:rsid w:val="003B10B3"/>
    <w:rsid w:val="003B1E66"/>
    <w:rsid w:val="003B249E"/>
    <w:rsid w:val="003B2721"/>
    <w:rsid w:val="003B2E91"/>
    <w:rsid w:val="003B4A25"/>
    <w:rsid w:val="003B634C"/>
    <w:rsid w:val="003C2FDD"/>
    <w:rsid w:val="003C6867"/>
    <w:rsid w:val="003C715E"/>
    <w:rsid w:val="003C7DEF"/>
    <w:rsid w:val="003D0679"/>
    <w:rsid w:val="003D0AC3"/>
    <w:rsid w:val="003D21E9"/>
    <w:rsid w:val="003D3A1A"/>
    <w:rsid w:val="003D4BE6"/>
    <w:rsid w:val="003D7461"/>
    <w:rsid w:val="003E185D"/>
    <w:rsid w:val="003E1F8B"/>
    <w:rsid w:val="003E4B88"/>
    <w:rsid w:val="003E729E"/>
    <w:rsid w:val="003E7B34"/>
    <w:rsid w:val="003F0FA1"/>
    <w:rsid w:val="003F2042"/>
    <w:rsid w:val="003F402F"/>
    <w:rsid w:val="003F5BD2"/>
    <w:rsid w:val="00400BD2"/>
    <w:rsid w:val="00400D5F"/>
    <w:rsid w:val="004016C4"/>
    <w:rsid w:val="004017C5"/>
    <w:rsid w:val="00402538"/>
    <w:rsid w:val="00405E06"/>
    <w:rsid w:val="00410B6F"/>
    <w:rsid w:val="00415B84"/>
    <w:rsid w:val="00415D11"/>
    <w:rsid w:val="00417DFA"/>
    <w:rsid w:val="00417F04"/>
    <w:rsid w:val="00426DE5"/>
    <w:rsid w:val="00427A9B"/>
    <w:rsid w:val="00431011"/>
    <w:rsid w:val="00431865"/>
    <w:rsid w:val="00432CB5"/>
    <w:rsid w:val="0043448B"/>
    <w:rsid w:val="00434784"/>
    <w:rsid w:val="00434C46"/>
    <w:rsid w:val="004365F2"/>
    <w:rsid w:val="00442276"/>
    <w:rsid w:val="00442605"/>
    <w:rsid w:val="00443D12"/>
    <w:rsid w:val="004442C0"/>
    <w:rsid w:val="00445E29"/>
    <w:rsid w:val="0044721F"/>
    <w:rsid w:val="00447734"/>
    <w:rsid w:val="004505AA"/>
    <w:rsid w:val="004506DB"/>
    <w:rsid w:val="0045214A"/>
    <w:rsid w:val="00455CD5"/>
    <w:rsid w:val="00456330"/>
    <w:rsid w:val="00457C7E"/>
    <w:rsid w:val="00461919"/>
    <w:rsid w:val="00464729"/>
    <w:rsid w:val="00465530"/>
    <w:rsid w:val="00465D66"/>
    <w:rsid w:val="00466E46"/>
    <w:rsid w:val="00467890"/>
    <w:rsid w:val="00467C03"/>
    <w:rsid w:val="004718F8"/>
    <w:rsid w:val="00473583"/>
    <w:rsid w:val="00474D6D"/>
    <w:rsid w:val="00476850"/>
    <w:rsid w:val="004770C8"/>
    <w:rsid w:val="00477D6F"/>
    <w:rsid w:val="00477D9D"/>
    <w:rsid w:val="00477F93"/>
    <w:rsid w:val="00480753"/>
    <w:rsid w:val="004812C2"/>
    <w:rsid w:val="004835B0"/>
    <w:rsid w:val="0048377D"/>
    <w:rsid w:val="00487B76"/>
    <w:rsid w:val="00492432"/>
    <w:rsid w:val="004932B6"/>
    <w:rsid w:val="00494D93"/>
    <w:rsid w:val="0049510C"/>
    <w:rsid w:val="00495672"/>
    <w:rsid w:val="004957EF"/>
    <w:rsid w:val="00496E02"/>
    <w:rsid w:val="00497FB6"/>
    <w:rsid w:val="004A0556"/>
    <w:rsid w:val="004A0AC2"/>
    <w:rsid w:val="004A3036"/>
    <w:rsid w:val="004A5080"/>
    <w:rsid w:val="004A7A38"/>
    <w:rsid w:val="004B2740"/>
    <w:rsid w:val="004B32C3"/>
    <w:rsid w:val="004B442B"/>
    <w:rsid w:val="004B5EA9"/>
    <w:rsid w:val="004B619C"/>
    <w:rsid w:val="004B64FE"/>
    <w:rsid w:val="004B6725"/>
    <w:rsid w:val="004B79DB"/>
    <w:rsid w:val="004C0CF0"/>
    <w:rsid w:val="004C2C99"/>
    <w:rsid w:val="004D430F"/>
    <w:rsid w:val="004D57BE"/>
    <w:rsid w:val="004D7A27"/>
    <w:rsid w:val="004D7A5C"/>
    <w:rsid w:val="004E1C24"/>
    <w:rsid w:val="004E4C89"/>
    <w:rsid w:val="004E770D"/>
    <w:rsid w:val="004E7865"/>
    <w:rsid w:val="004E7AD1"/>
    <w:rsid w:val="004F2A02"/>
    <w:rsid w:val="004F589D"/>
    <w:rsid w:val="004F6D13"/>
    <w:rsid w:val="004F7DE4"/>
    <w:rsid w:val="00500ED9"/>
    <w:rsid w:val="00502747"/>
    <w:rsid w:val="00503CC3"/>
    <w:rsid w:val="005064E1"/>
    <w:rsid w:val="0051055A"/>
    <w:rsid w:val="005109B6"/>
    <w:rsid w:val="00514C06"/>
    <w:rsid w:val="00517C82"/>
    <w:rsid w:val="00520B5A"/>
    <w:rsid w:val="00520BEA"/>
    <w:rsid w:val="0052414D"/>
    <w:rsid w:val="005241D4"/>
    <w:rsid w:val="00524A12"/>
    <w:rsid w:val="00524B28"/>
    <w:rsid w:val="005257B9"/>
    <w:rsid w:val="00525EFF"/>
    <w:rsid w:val="00526D1F"/>
    <w:rsid w:val="00530AD7"/>
    <w:rsid w:val="00531529"/>
    <w:rsid w:val="00531EF9"/>
    <w:rsid w:val="0053227F"/>
    <w:rsid w:val="005354DF"/>
    <w:rsid w:val="005357E6"/>
    <w:rsid w:val="00542DB8"/>
    <w:rsid w:val="00543617"/>
    <w:rsid w:val="00543BC8"/>
    <w:rsid w:val="00544F42"/>
    <w:rsid w:val="00553431"/>
    <w:rsid w:val="00553AB1"/>
    <w:rsid w:val="00553F55"/>
    <w:rsid w:val="00554AFE"/>
    <w:rsid w:val="00561162"/>
    <w:rsid w:val="0056136F"/>
    <w:rsid w:val="00561D44"/>
    <w:rsid w:val="00564CEC"/>
    <w:rsid w:val="005668EF"/>
    <w:rsid w:val="005669A3"/>
    <w:rsid w:val="005711F1"/>
    <w:rsid w:val="00571BA3"/>
    <w:rsid w:val="005724BF"/>
    <w:rsid w:val="00572A7C"/>
    <w:rsid w:val="00572DE0"/>
    <w:rsid w:val="00573B9F"/>
    <w:rsid w:val="00574B18"/>
    <w:rsid w:val="00575653"/>
    <w:rsid w:val="00576598"/>
    <w:rsid w:val="005814B4"/>
    <w:rsid w:val="0058582E"/>
    <w:rsid w:val="00586178"/>
    <w:rsid w:val="00587734"/>
    <w:rsid w:val="00587FD1"/>
    <w:rsid w:val="0059098E"/>
    <w:rsid w:val="00590ACE"/>
    <w:rsid w:val="00590AFA"/>
    <w:rsid w:val="0059129C"/>
    <w:rsid w:val="00593E82"/>
    <w:rsid w:val="00593FAB"/>
    <w:rsid w:val="00594122"/>
    <w:rsid w:val="0059557E"/>
    <w:rsid w:val="0059778F"/>
    <w:rsid w:val="00597EA3"/>
    <w:rsid w:val="005A00F5"/>
    <w:rsid w:val="005A1A73"/>
    <w:rsid w:val="005A3010"/>
    <w:rsid w:val="005A39AD"/>
    <w:rsid w:val="005A5281"/>
    <w:rsid w:val="005A7177"/>
    <w:rsid w:val="005A75B3"/>
    <w:rsid w:val="005A7821"/>
    <w:rsid w:val="005B02AE"/>
    <w:rsid w:val="005B566E"/>
    <w:rsid w:val="005B5EC4"/>
    <w:rsid w:val="005B6D4B"/>
    <w:rsid w:val="005C2B58"/>
    <w:rsid w:val="005C421C"/>
    <w:rsid w:val="005C5321"/>
    <w:rsid w:val="005C590B"/>
    <w:rsid w:val="005C62BD"/>
    <w:rsid w:val="005D16A8"/>
    <w:rsid w:val="005D1886"/>
    <w:rsid w:val="005D37CD"/>
    <w:rsid w:val="005D4AE0"/>
    <w:rsid w:val="005D548F"/>
    <w:rsid w:val="005D5F12"/>
    <w:rsid w:val="005D773D"/>
    <w:rsid w:val="005D7A73"/>
    <w:rsid w:val="005E0494"/>
    <w:rsid w:val="005E2DF0"/>
    <w:rsid w:val="005E2FBA"/>
    <w:rsid w:val="005E3615"/>
    <w:rsid w:val="005E36E7"/>
    <w:rsid w:val="005E4EDE"/>
    <w:rsid w:val="005E667A"/>
    <w:rsid w:val="005E6DB1"/>
    <w:rsid w:val="005E6FF1"/>
    <w:rsid w:val="005F0928"/>
    <w:rsid w:val="005F2AC9"/>
    <w:rsid w:val="005F2D00"/>
    <w:rsid w:val="005F565D"/>
    <w:rsid w:val="005F677B"/>
    <w:rsid w:val="005F7031"/>
    <w:rsid w:val="005F7331"/>
    <w:rsid w:val="00600379"/>
    <w:rsid w:val="00602935"/>
    <w:rsid w:val="00604706"/>
    <w:rsid w:val="0060598E"/>
    <w:rsid w:val="00605EC1"/>
    <w:rsid w:val="0060798D"/>
    <w:rsid w:val="006122F8"/>
    <w:rsid w:val="006124F1"/>
    <w:rsid w:val="006133EF"/>
    <w:rsid w:val="00613EF0"/>
    <w:rsid w:val="00614AA0"/>
    <w:rsid w:val="00617A66"/>
    <w:rsid w:val="006206C2"/>
    <w:rsid w:val="00621F20"/>
    <w:rsid w:val="00622217"/>
    <w:rsid w:val="006263AA"/>
    <w:rsid w:val="0063037E"/>
    <w:rsid w:val="00630AD8"/>
    <w:rsid w:val="00631687"/>
    <w:rsid w:val="00631998"/>
    <w:rsid w:val="00631AF3"/>
    <w:rsid w:val="00631DDA"/>
    <w:rsid w:val="006342C3"/>
    <w:rsid w:val="00640B3E"/>
    <w:rsid w:val="00643F1D"/>
    <w:rsid w:val="0064631D"/>
    <w:rsid w:val="0064766F"/>
    <w:rsid w:val="006476FC"/>
    <w:rsid w:val="00650152"/>
    <w:rsid w:val="00651ABC"/>
    <w:rsid w:val="006530D6"/>
    <w:rsid w:val="0065717C"/>
    <w:rsid w:val="0065748A"/>
    <w:rsid w:val="00657E78"/>
    <w:rsid w:val="0066013C"/>
    <w:rsid w:val="00660F0F"/>
    <w:rsid w:val="00663185"/>
    <w:rsid w:val="00670FEB"/>
    <w:rsid w:val="00675A2C"/>
    <w:rsid w:val="00675E6E"/>
    <w:rsid w:val="00676510"/>
    <w:rsid w:val="006777B4"/>
    <w:rsid w:val="00681015"/>
    <w:rsid w:val="006820A9"/>
    <w:rsid w:val="00683D5E"/>
    <w:rsid w:val="00684962"/>
    <w:rsid w:val="006900C4"/>
    <w:rsid w:val="00690953"/>
    <w:rsid w:val="00691098"/>
    <w:rsid w:val="00693DB4"/>
    <w:rsid w:val="00696E09"/>
    <w:rsid w:val="006A243A"/>
    <w:rsid w:val="006A27B2"/>
    <w:rsid w:val="006A3569"/>
    <w:rsid w:val="006A41A5"/>
    <w:rsid w:val="006A44DB"/>
    <w:rsid w:val="006A4C19"/>
    <w:rsid w:val="006A4FA9"/>
    <w:rsid w:val="006A515C"/>
    <w:rsid w:val="006A59C6"/>
    <w:rsid w:val="006A708F"/>
    <w:rsid w:val="006A7FC5"/>
    <w:rsid w:val="006B0D9B"/>
    <w:rsid w:val="006B10C2"/>
    <w:rsid w:val="006B12C7"/>
    <w:rsid w:val="006B38C2"/>
    <w:rsid w:val="006B4522"/>
    <w:rsid w:val="006B5787"/>
    <w:rsid w:val="006B626A"/>
    <w:rsid w:val="006B6AEF"/>
    <w:rsid w:val="006B7532"/>
    <w:rsid w:val="006B7FAA"/>
    <w:rsid w:val="006C0E0D"/>
    <w:rsid w:val="006C26DA"/>
    <w:rsid w:val="006C4F31"/>
    <w:rsid w:val="006C575A"/>
    <w:rsid w:val="006C5C6F"/>
    <w:rsid w:val="006C5F22"/>
    <w:rsid w:val="006C7537"/>
    <w:rsid w:val="006D06D2"/>
    <w:rsid w:val="006D1735"/>
    <w:rsid w:val="006D2D9C"/>
    <w:rsid w:val="006D3EAF"/>
    <w:rsid w:val="006D51E6"/>
    <w:rsid w:val="006D66DF"/>
    <w:rsid w:val="006D7A2D"/>
    <w:rsid w:val="006E418B"/>
    <w:rsid w:val="006E72C5"/>
    <w:rsid w:val="006F0DD5"/>
    <w:rsid w:val="006F103F"/>
    <w:rsid w:val="006F17DC"/>
    <w:rsid w:val="006F18DD"/>
    <w:rsid w:val="006F4054"/>
    <w:rsid w:val="006F5D05"/>
    <w:rsid w:val="006F710E"/>
    <w:rsid w:val="00700BB6"/>
    <w:rsid w:val="007034C2"/>
    <w:rsid w:val="00703872"/>
    <w:rsid w:val="00704F06"/>
    <w:rsid w:val="00705313"/>
    <w:rsid w:val="00705FAB"/>
    <w:rsid w:val="00706EF0"/>
    <w:rsid w:val="00707713"/>
    <w:rsid w:val="0070774B"/>
    <w:rsid w:val="00712035"/>
    <w:rsid w:val="007123AC"/>
    <w:rsid w:val="00716FDF"/>
    <w:rsid w:val="0072124E"/>
    <w:rsid w:val="0072152F"/>
    <w:rsid w:val="00722DFD"/>
    <w:rsid w:val="007271C2"/>
    <w:rsid w:val="00730CD2"/>
    <w:rsid w:val="00731B04"/>
    <w:rsid w:val="00733D88"/>
    <w:rsid w:val="007359DA"/>
    <w:rsid w:val="00735F70"/>
    <w:rsid w:val="00736ABB"/>
    <w:rsid w:val="00737E21"/>
    <w:rsid w:val="00737F10"/>
    <w:rsid w:val="00740A5E"/>
    <w:rsid w:val="0074102A"/>
    <w:rsid w:val="007413A9"/>
    <w:rsid w:val="007415D6"/>
    <w:rsid w:val="00742243"/>
    <w:rsid w:val="007429D8"/>
    <w:rsid w:val="00742BF6"/>
    <w:rsid w:val="0074457C"/>
    <w:rsid w:val="00750739"/>
    <w:rsid w:val="0075127B"/>
    <w:rsid w:val="007516A2"/>
    <w:rsid w:val="0075201F"/>
    <w:rsid w:val="007530D4"/>
    <w:rsid w:val="00753648"/>
    <w:rsid w:val="00754445"/>
    <w:rsid w:val="007558A0"/>
    <w:rsid w:val="00755D25"/>
    <w:rsid w:val="00756BC2"/>
    <w:rsid w:val="007573A4"/>
    <w:rsid w:val="00757F7D"/>
    <w:rsid w:val="0076100E"/>
    <w:rsid w:val="00762E6B"/>
    <w:rsid w:val="00763D8A"/>
    <w:rsid w:val="00763DB1"/>
    <w:rsid w:val="00765E00"/>
    <w:rsid w:val="007664F4"/>
    <w:rsid w:val="007664F7"/>
    <w:rsid w:val="007675AF"/>
    <w:rsid w:val="00770033"/>
    <w:rsid w:val="007724FA"/>
    <w:rsid w:val="0077275C"/>
    <w:rsid w:val="00772A08"/>
    <w:rsid w:val="0077367D"/>
    <w:rsid w:val="007745CF"/>
    <w:rsid w:val="00774EE7"/>
    <w:rsid w:val="007750AC"/>
    <w:rsid w:val="00775524"/>
    <w:rsid w:val="00777027"/>
    <w:rsid w:val="007777F5"/>
    <w:rsid w:val="00777B30"/>
    <w:rsid w:val="00780F52"/>
    <w:rsid w:val="007821F8"/>
    <w:rsid w:val="007827C2"/>
    <w:rsid w:val="00782B78"/>
    <w:rsid w:val="00782F47"/>
    <w:rsid w:val="00783056"/>
    <w:rsid w:val="00783787"/>
    <w:rsid w:val="00783D7F"/>
    <w:rsid w:val="00784143"/>
    <w:rsid w:val="0078472A"/>
    <w:rsid w:val="00785911"/>
    <w:rsid w:val="00786FA0"/>
    <w:rsid w:val="0078798B"/>
    <w:rsid w:val="00790F9E"/>
    <w:rsid w:val="007910ED"/>
    <w:rsid w:val="00792676"/>
    <w:rsid w:val="00793C75"/>
    <w:rsid w:val="007974D6"/>
    <w:rsid w:val="007975B6"/>
    <w:rsid w:val="007A1AE6"/>
    <w:rsid w:val="007A2132"/>
    <w:rsid w:val="007A22D9"/>
    <w:rsid w:val="007A448C"/>
    <w:rsid w:val="007A547A"/>
    <w:rsid w:val="007A6ED9"/>
    <w:rsid w:val="007A7D10"/>
    <w:rsid w:val="007B04B7"/>
    <w:rsid w:val="007B0E20"/>
    <w:rsid w:val="007B1AFE"/>
    <w:rsid w:val="007B28C1"/>
    <w:rsid w:val="007B2F0E"/>
    <w:rsid w:val="007B5571"/>
    <w:rsid w:val="007B5767"/>
    <w:rsid w:val="007B6353"/>
    <w:rsid w:val="007B706B"/>
    <w:rsid w:val="007B7B0D"/>
    <w:rsid w:val="007C1241"/>
    <w:rsid w:val="007C295D"/>
    <w:rsid w:val="007C636D"/>
    <w:rsid w:val="007C7511"/>
    <w:rsid w:val="007D49C9"/>
    <w:rsid w:val="007D7508"/>
    <w:rsid w:val="007E01BD"/>
    <w:rsid w:val="007E37B0"/>
    <w:rsid w:val="007E4125"/>
    <w:rsid w:val="007E6F68"/>
    <w:rsid w:val="007E7DF4"/>
    <w:rsid w:val="007F0D28"/>
    <w:rsid w:val="007F0EB0"/>
    <w:rsid w:val="007F2492"/>
    <w:rsid w:val="007F45DD"/>
    <w:rsid w:val="007F64DF"/>
    <w:rsid w:val="007F68F8"/>
    <w:rsid w:val="007F738B"/>
    <w:rsid w:val="007F7CBB"/>
    <w:rsid w:val="008005F0"/>
    <w:rsid w:val="00802DFA"/>
    <w:rsid w:val="008034FA"/>
    <w:rsid w:val="008044F6"/>
    <w:rsid w:val="00806A69"/>
    <w:rsid w:val="008073D7"/>
    <w:rsid w:val="00810A8F"/>
    <w:rsid w:val="0081185F"/>
    <w:rsid w:val="008122DE"/>
    <w:rsid w:val="00812A10"/>
    <w:rsid w:val="008140E7"/>
    <w:rsid w:val="0081599A"/>
    <w:rsid w:val="00817E71"/>
    <w:rsid w:val="00820A86"/>
    <w:rsid w:val="00821CA6"/>
    <w:rsid w:val="0082216E"/>
    <w:rsid w:val="00822FFA"/>
    <w:rsid w:val="00824248"/>
    <w:rsid w:val="00824AC6"/>
    <w:rsid w:val="00825EF3"/>
    <w:rsid w:val="008266B8"/>
    <w:rsid w:val="008267E7"/>
    <w:rsid w:val="0082691A"/>
    <w:rsid w:val="00826F4D"/>
    <w:rsid w:val="00831F5A"/>
    <w:rsid w:val="0083283B"/>
    <w:rsid w:val="00832905"/>
    <w:rsid w:val="00833582"/>
    <w:rsid w:val="00833643"/>
    <w:rsid w:val="00836A30"/>
    <w:rsid w:val="00837066"/>
    <w:rsid w:val="00840051"/>
    <w:rsid w:val="0084208A"/>
    <w:rsid w:val="00843978"/>
    <w:rsid w:val="008447BD"/>
    <w:rsid w:val="008451DC"/>
    <w:rsid w:val="00845D70"/>
    <w:rsid w:val="00846519"/>
    <w:rsid w:val="00846B5F"/>
    <w:rsid w:val="00846EF5"/>
    <w:rsid w:val="0084751F"/>
    <w:rsid w:val="00847643"/>
    <w:rsid w:val="00847FE5"/>
    <w:rsid w:val="008521D8"/>
    <w:rsid w:val="00853408"/>
    <w:rsid w:val="008553E7"/>
    <w:rsid w:val="00855526"/>
    <w:rsid w:val="00861DFD"/>
    <w:rsid w:val="00863571"/>
    <w:rsid w:val="00863DE2"/>
    <w:rsid w:val="00867B84"/>
    <w:rsid w:val="00867BEF"/>
    <w:rsid w:val="008701CC"/>
    <w:rsid w:val="00871949"/>
    <w:rsid w:val="008763C9"/>
    <w:rsid w:val="008779D8"/>
    <w:rsid w:val="00881E22"/>
    <w:rsid w:val="0088222D"/>
    <w:rsid w:val="0088230B"/>
    <w:rsid w:val="00882864"/>
    <w:rsid w:val="008834C0"/>
    <w:rsid w:val="008844AA"/>
    <w:rsid w:val="00884EF9"/>
    <w:rsid w:val="0089195F"/>
    <w:rsid w:val="00893266"/>
    <w:rsid w:val="00897678"/>
    <w:rsid w:val="008A039D"/>
    <w:rsid w:val="008A0A66"/>
    <w:rsid w:val="008A0BF3"/>
    <w:rsid w:val="008A12F2"/>
    <w:rsid w:val="008A2FFF"/>
    <w:rsid w:val="008A4373"/>
    <w:rsid w:val="008A5472"/>
    <w:rsid w:val="008A70A5"/>
    <w:rsid w:val="008A7F95"/>
    <w:rsid w:val="008B0ABA"/>
    <w:rsid w:val="008B0FE1"/>
    <w:rsid w:val="008B25F8"/>
    <w:rsid w:val="008B788D"/>
    <w:rsid w:val="008C0B8F"/>
    <w:rsid w:val="008C0E66"/>
    <w:rsid w:val="008C2883"/>
    <w:rsid w:val="008C2C7F"/>
    <w:rsid w:val="008C593D"/>
    <w:rsid w:val="008C6930"/>
    <w:rsid w:val="008C6E30"/>
    <w:rsid w:val="008D07B7"/>
    <w:rsid w:val="008D0BF2"/>
    <w:rsid w:val="008D2370"/>
    <w:rsid w:val="008D29B1"/>
    <w:rsid w:val="008D32E7"/>
    <w:rsid w:val="008D6248"/>
    <w:rsid w:val="008E0A4B"/>
    <w:rsid w:val="008E0D3B"/>
    <w:rsid w:val="008E0DBD"/>
    <w:rsid w:val="008E1DF7"/>
    <w:rsid w:val="008E267B"/>
    <w:rsid w:val="008E3D03"/>
    <w:rsid w:val="008E43AF"/>
    <w:rsid w:val="008E5A01"/>
    <w:rsid w:val="008E752B"/>
    <w:rsid w:val="008E7B03"/>
    <w:rsid w:val="008F0417"/>
    <w:rsid w:val="008F188A"/>
    <w:rsid w:val="008F2737"/>
    <w:rsid w:val="008F36A4"/>
    <w:rsid w:val="008F5F8C"/>
    <w:rsid w:val="008F7164"/>
    <w:rsid w:val="008F7C7C"/>
    <w:rsid w:val="00901E31"/>
    <w:rsid w:val="0090268E"/>
    <w:rsid w:val="00902E14"/>
    <w:rsid w:val="00905C75"/>
    <w:rsid w:val="009074FA"/>
    <w:rsid w:val="009076F9"/>
    <w:rsid w:val="009104EF"/>
    <w:rsid w:val="009127A8"/>
    <w:rsid w:val="009142E5"/>
    <w:rsid w:val="00914962"/>
    <w:rsid w:val="00915837"/>
    <w:rsid w:val="00916A32"/>
    <w:rsid w:val="00917DAD"/>
    <w:rsid w:val="009214CF"/>
    <w:rsid w:val="00921575"/>
    <w:rsid w:val="00921AB3"/>
    <w:rsid w:val="009233FA"/>
    <w:rsid w:val="009236E4"/>
    <w:rsid w:val="00924DDD"/>
    <w:rsid w:val="009270B1"/>
    <w:rsid w:val="00927A3C"/>
    <w:rsid w:val="00927F1B"/>
    <w:rsid w:val="0093108C"/>
    <w:rsid w:val="009318FC"/>
    <w:rsid w:val="00932537"/>
    <w:rsid w:val="0093576B"/>
    <w:rsid w:val="00935DA4"/>
    <w:rsid w:val="00936B91"/>
    <w:rsid w:val="00936CBD"/>
    <w:rsid w:val="0093732C"/>
    <w:rsid w:val="00937423"/>
    <w:rsid w:val="00940BAE"/>
    <w:rsid w:val="009420F0"/>
    <w:rsid w:val="00945437"/>
    <w:rsid w:val="0095212C"/>
    <w:rsid w:val="00953BF0"/>
    <w:rsid w:val="00953D56"/>
    <w:rsid w:val="0095630D"/>
    <w:rsid w:val="00957C38"/>
    <w:rsid w:val="0096144B"/>
    <w:rsid w:val="009629B9"/>
    <w:rsid w:val="00963F45"/>
    <w:rsid w:val="0096425F"/>
    <w:rsid w:val="009646A8"/>
    <w:rsid w:val="00964B20"/>
    <w:rsid w:val="00964E41"/>
    <w:rsid w:val="00970151"/>
    <w:rsid w:val="00970C10"/>
    <w:rsid w:val="0097238E"/>
    <w:rsid w:val="00974EFC"/>
    <w:rsid w:val="00976E89"/>
    <w:rsid w:val="00977826"/>
    <w:rsid w:val="00981597"/>
    <w:rsid w:val="009825B3"/>
    <w:rsid w:val="009827B8"/>
    <w:rsid w:val="00982B41"/>
    <w:rsid w:val="00984954"/>
    <w:rsid w:val="00984B6D"/>
    <w:rsid w:val="0098543D"/>
    <w:rsid w:val="00986205"/>
    <w:rsid w:val="009903C5"/>
    <w:rsid w:val="0099168B"/>
    <w:rsid w:val="00991C0C"/>
    <w:rsid w:val="00992E0F"/>
    <w:rsid w:val="0099384D"/>
    <w:rsid w:val="009952E0"/>
    <w:rsid w:val="00995F58"/>
    <w:rsid w:val="009A0E42"/>
    <w:rsid w:val="009A1CFD"/>
    <w:rsid w:val="009A3EAA"/>
    <w:rsid w:val="009A44C8"/>
    <w:rsid w:val="009A4F01"/>
    <w:rsid w:val="009A4F6C"/>
    <w:rsid w:val="009A5372"/>
    <w:rsid w:val="009A53B3"/>
    <w:rsid w:val="009A5441"/>
    <w:rsid w:val="009A56D2"/>
    <w:rsid w:val="009A5B85"/>
    <w:rsid w:val="009A5BA5"/>
    <w:rsid w:val="009A65A2"/>
    <w:rsid w:val="009A7804"/>
    <w:rsid w:val="009B07D1"/>
    <w:rsid w:val="009B1076"/>
    <w:rsid w:val="009B13C1"/>
    <w:rsid w:val="009B4A76"/>
    <w:rsid w:val="009C0B64"/>
    <w:rsid w:val="009C2BE5"/>
    <w:rsid w:val="009C422C"/>
    <w:rsid w:val="009C470F"/>
    <w:rsid w:val="009C50E6"/>
    <w:rsid w:val="009C5846"/>
    <w:rsid w:val="009D122D"/>
    <w:rsid w:val="009D13C0"/>
    <w:rsid w:val="009D1B47"/>
    <w:rsid w:val="009D4161"/>
    <w:rsid w:val="009D41B5"/>
    <w:rsid w:val="009D541F"/>
    <w:rsid w:val="009D66A2"/>
    <w:rsid w:val="009D6D5C"/>
    <w:rsid w:val="009E1001"/>
    <w:rsid w:val="009E3440"/>
    <w:rsid w:val="009E55D4"/>
    <w:rsid w:val="009E57E8"/>
    <w:rsid w:val="009E72F2"/>
    <w:rsid w:val="009F31D5"/>
    <w:rsid w:val="009F37E3"/>
    <w:rsid w:val="009F4349"/>
    <w:rsid w:val="009F7246"/>
    <w:rsid w:val="00A000EC"/>
    <w:rsid w:val="00A0076A"/>
    <w:rsid w:val="00A0223E"/>
    <w:rsid w:val="00A04B13"/>
    <w:rsid w:val="00A0513F"/>
    <w:rsid w:val="00A10450"/>
    <w:rsid w:val="00A10728"/>
    <w:rsid w:val="00A10F12"/>
    <w:rsid w:val="00A13207"/>
    <w:rsid w:val="00A16AAB"/>
    <w:rsid w:val="00A206E5"/>
    <w:rsid w:val="00A20CF2"/>
    <w:rsid w:val="00A21207"/>
    <w:rsid w:val="00A21656"/>
    <w:rsid w:val="00A21F9A"/>
    <w:rsid w:val="00A22917"/>
    <w:rsid w:val="00A229B6"/>
    <w:rsid w:val="00A238D0"/>
    <w:rsid w:val="00A24570"/>
    <w:rsid w:val="00A24C02"/>
    <w:rsid w:val="00A2663D"/>
    <w:rsid w:val="00A26715"/>
    <w:rsid w:val="00A30245"/>
    <w:rsid w:val="00A31750"/>
    <w:rsid w:val="00A31806"/>
    <w:rsid w:val="00A33A8A"/>
    <w:rsid w:val="00A33EBD"/>
    <w:rsid w:val="00A340E2"/>
    <w:rsid w:val="00A34B9A"/>
    <w:rsid w:val="00A35691"/>
    <w:rsid w:val="00A36452"/>
    <w:rsid w:val="00A367F9"/>
    <w:rsid w:val="00A36A2B"/>
    <w:rsid w:val="00A36E2D"/>
    <w:rsid w:val="00A37A58"/>
    <w:rsid w:val="00A37D43"/>
    <w:rsid w:val="00A40832"/>
    <w:rsid w:val="00A40A06"/>
    <w:rsid w:val="00A40A98"/>
    <w:rsid w:val="00A4254A"/>
    <w:rsid w:val="00A435EE"/>
    <w:rsid w:val="00A44F3F"/>
    <w:rsid w:val="00A47CF7"/>
    <w:rsid w:val="00A508F8"/>
    <w:rsid w:val="00A51CE1"/>
    <w:rsid w:val="00A52F85"/>
    <w:rsid w:val="00A541A1"/>
    <w:rsid w:val="00A54EB6"/>
    <w:rsid w:val="00A56652"/>
    <w:rsid w:val="00A57D06"/>
    <w:rsid w:val="00A57D63"/>
    <w:rsid w:val="00A57FBD"/>
    <w:rsid w:val="00A62A2C"/>
    <w:rsid w:val="00A63CCF"/>
    <w:rsid w:val="00A63FA3"/>
    <w:rsid w:val="00A64E36"/>
    <w:rsid w:val="00A653B6"/>
    <w:rsid w:val="00A66268"/>
    <w:rsid w:val="00A713CD"/>
    <w:rsid w:val="00A71AB9"/>
    <w:rsid w:val="00A72A49"/>
    <w:rsid w:val="00A72BF7"/>
    <w:rsid w:val="00A7385D"/>
    <w:rsid w:val="00A73999"/>
    <w:rsid w:val="00A80F3F"/>
    <w:rsid w:val="00A82072"/>
    <w:rsid w:val="00A83703"/>
    <w:rsid w:val="00A83C25"/>
    <w:rsid w:val="00A845DD"/>
    <w:rsid w:val="00A94495"/>
    <w:rsid w:val="00A9558A"/>
    <w:rsid w:val="00A96926"/>
    <w:rsid w:val="00A96E74"/>
    <w:rsid w:val="00AA0168"/>
    <w:rsid w:val="00AA02ED"/>
    <w:rsid w:val="00AA3CE0"/>
    <w:rsid w:val="00AA4023"/>
    <w:rsid w:val="00AA47A8"/>
    <w:rsid w:val="00AA7E9A"/>
    <w:rsid w:val="00AB024D"/>
    <w:rsid w:val="00AB0E21"/>
    <w:rsid w:val="00AB1385"/>
    <w:rsid w:val="00AB1D37"/>
    <w:rsid w:val="00AB4BF0"/>
    <w:rsid w:val="00AB5103"/>
    <w:rsid w:val="00AB6493"/>
    <w:rsid w:val="00AB6574"/>
    <w:rsid w:val="00AB6F1C"/>
    <w:rsid w:val="00AC2D49"/>
    <w:rsid w:val="00AC2FB7"/>
    <w:rsid w:val="00AC4284"/>
    <w:rsid w:val="00AD0F6B"/>
    <w:rsid w:val="00AD1233"/>
    <w:rsid w:val="00AD200D"/>
    <w:rsid w:val="00AD58DD"/>
    <w:rsid w:val="00AE0057"/>
    <w:rsid w:val="00AE0618"/>
    <w:rsid w:val="00AE2B05"/>
    <w:rsid w:val="00AE2CB8"/>
    <w:rsid w:val="00AE380F"/>
    <w:rsid w:val="00AE7D96"/>
    <w:rsid w:val="00AF21E1"/>
    <w:rsid w:val="00AF2BA0"/>
    <w:rsid w:val="00AF4D19"/>
    <w:rsid w:val="00AF677F"/>
    <w:rsid w:val="00AF71FD"/>
    <w:rsid w:val="00B022A5"/>
    <w:rsid w:val="00B02F52"/>
    <w:rsid w:val="00B02F69"/>
    <w:rsid w:val="00B04C79"/>
    <w:rsid w:val="00B05F70"/>
    <w:rsid w:val="00B07691"/>
    <w:rsid w:val="00B07FE7"/>
    <w:rsid w:val="00B10E74"/>
    <w:rsid w:val="00B14012"/>
    <w:rsid w:val="00B1587A"/>
    <w:rsid w:val="00B20203"/>
    <w:rsid w:val="00B21541"/>
    <w:rsid w:val="00B22003"/>
    <w:rsid w:val="00B23C18"/>
    <w:rsid w:val="00B23E0C"/>
    <w:rsid w:val="00B23F79"/>
    <w:rsid w:val="00B24EAA"/>
    <w:rsid w:val="00B25814"/>
    <w:rsid w:val="00B259A1"/>
    <w:rsid w:val="00B25ADE"/>
    <w:rsid w:val="00B27D81"/>
    <w:rsid w:val="00B30C37"/>
    <w:rsid w:val="00B3108B"/>
    <w:rsid w:val="00B31578"/>
    <w:rsid w:val="00B32B9F"/>
    <w:rsid w:val="00B32ECE"/>
    <w:rsid w:val="00B34105"/>
    <w:rsid w:val="00B34BCF"/>
    <w:rsid w:val="00B34FBE"/>
    <w:rsid w:val="00B42C9E"/>
    <w:rsid w:val="00B42E32"/>
    <w:rsid w:val="00B4475D"/>
    <w:rsid w:val="00B45188"/>
    <w:rsid w:val="00B47037"/>
    <w:rsid w:val="00B47331"/>
    <w:rsid w:val="00B4796C"/>
    <w:rsid w:val="00B507C3"/>
    <w:rsid w:val="00B54114"/>
    <w:rsid w:val="00B55555"/>
    <w:rsid w:val="00B60A8B"/>
    <w:rsid w:val="00B60B1C"/>
    <w:rsid w:val="00B614EB"/>
    <w:rsid w:val="00B65146"/>
    <w:rsid w:val="00B674A5"/>
    <w:rsid w:val="00B677CD"/>
    <w:rsid w:val="00B7013F"/>
    <w:rsid w:val="00B70501"/>
    <w:rsid w:val="00B725D7"/>
    <w:rsid w:val="00B73F93"/>
    <w:rsid w:val="00B769A3"/>
    <w:rsid w:val="00B76F8A"/>
    <w:rsid w:val="00B7790B"/>
    <w:rsid w:val="00B850EA"/>
    <w:rsid w:val="00B878C1"/>
    <w:rsid w:val="00B9042F"/>
    <w:rsid w:val="00B93E68"/>
    <w:rsid w:val="00B940C2"/>
    <w:rsid w:val="00BA0817"/>
    <w:rsid w:val="00BA345D"/>
    <w:rsid w:val="00BA3D81"/>
    <w:rsid w:val="00BA5936"/>
    <w:rsid w:val="00BB1AAC"/>
    <w:rsid w:val="00BB1C6E"/>
    <w:rsid w:val="00BB399F"/>
    <w:rsid w:val="00BB4AC9"/>
    <w:rsid w:val="00BB4CA2"/>
    <w:rsid w:val="00BC018E"/>
    <w:rsid w:val="00BC6650"/>
    <w:rsid w:val="00BC7200"/>
    <w:rsid w:val="00BD0618"/>
    <w:rsid w:val="00BD0634"/>
    <w:rsid w:val="00BD17F0"/>
    <w:rsid w:val="00BD2969"/>
    <w:rsid w:val="00BD2D14"/>
    <w:rsid w:val="00BD6AE3"/>
    <w:rsid w:val="00BD7660"/>
    <w:rsid w:val="00BE4BA6"/>
    <w:rsid w:val="00BE535B"/>
    <w:rsid w:val="00BE586A"/>
    <w:rsid w:val="00BE7395"/>
    <w:rsid w:val="00BF0442"/>
    <w:rsid w:val="00BF1F7A"/>
    <w:rsid w:val="00BF2BEA"/>
    <w:rsid w:val="00BF422E"/>
    <w:rsid w:val="00BF5278"/>
    <w:rsid w:val="00BF538D"/>
    <w:rsid w:val="00BF58FD"/>
    <w:rsid w:val="00BF6A85"/>
    <w:rsid w:val="00BF7DDE"/>
    <w:rsid w:val="00C020EA"/>
    <w:rsid w:val="00C0269A"/>
    <w:rsid w:val="00C0387B"/>
    <w:rsid w:val="00C0464F"/>
    <w:rsid w:val="00C04BFE"/>
    <w:rsid w:val="00C100C9"/>
    <w:rsid w:val="00C11931"/>
    <w:rsid w:val="00C11D6C"/>
    <w:rsid w:val="00C11EF7"/>
    <w:rsid w:val="00C12267"/>
    <w:rsid w:val="00C168DA"/>
    <w:rsid w:val="00C20159"/>
    <w:rsid w:val="00C2109A"/>
    <w:rsid w:val="00C21491"/>
    <w:rsid w:val="00C23B2F"/>
    <w:rsid w:val="00C23CD2"/>
    <w:rsid w:val="00C2743F"/>
    <w:rsid w:val="00C276A2"/>
    <w:rsid w:val="00C27AE0"/>
    <w:rsid w:val="00C30144"/>
    <w:rsid w:val="00C30A30"/>
    <w:rsid w:val="00C310F8"/>
    <w:rsid w:val="00C317E3"/>
    <w:rsid w:val="00C32280"/>
    <w:rsid w:val="00C328CF"/>
    <w:rsid w:val="00C32991"/>
    <w:rsid w:val="00C33066"/>
    <w:rsid w:val="00C332D8"/>
    <w:rsid w:val="00C33559"/>
    <w:rsid w:val="00C3554C"/>
    <w:rsid w:val="00C37392"/>
    <w:rsid w:val="00C377FA"/>
    <w:rsid w:val="00C37C01"/>
    <w:rsid w:val="00C4158A"/>
    <w:rsid w:val="00C415AB"/>
    <w:rsid w:val="00C41877"/>
    <w:rsid w:val="00C42161"/>
    <w:rsid w:val="00C42B00"/>
    <w:rsid w:val="00C42DF8"/>
    <w:rsid w:val="00C43544"/>
    <w:rsid w:val="00C4373B"/>
    <w:rsid w:val="00C46511"/>
    <w:rsid w:val="00C5108E"/>
    <w:rsid w:val="00C533FC"/>
    <w:rsid w:val="00C541FC"/>
    <w:rsid w:val="00C54CCE"/>
    <w:rsid w:val="00C55258"/>
    <w:rsid w:val="00C57FB6"/>
    <w:rsid w:val="00C65A5A"/>
    <w:rsid w:val="00C70113"/>
    <w:rsid w:val="00C7139A"/>
    <w:rsid w:val="00C720A1"/>
    <w:rsid w:val="00C72B37"/>
    <w:rsid w:val="00C72E67"/>
    <w:rsid w:val="00C750A4"/>
    <w:rsid w:val="00C752E2"/>
    <w:rsid w:val="00C755C1"/>
    <w:rsid w:val="00C75AE4"/>
    <w:rsid w:val="00C75D71"/>
    <w:rsid w:val="00C76E20"/>
    <w:rsid w:val="00C82BF5"/>
    <w:rsid w:val="00C8432E"/>
    <w:rsid w:val="00C851A0"/>
    <w:rsid w:val="00C8550B"/>
    <w:rsid w:val="00C857C7"/>
    <w:rsid w:val="00C858AF"/>
    <w:rsid w:val="00C86E34"/>
    <w:rsid w:val="00C87198"/>
    <w:rsid w:val="00C91DAB"/>
    <w:rsid w:val="00C9397C"/>
    <w:rsid w:val="00C93E2F"/>
    <w:rsid w:val="00C95294"/>
    <w:rsid w:val="00C96C72"/>
    <w:rsid w:val="00C97B82"/>
    <w:rsid w:val="00CA13CD"/>
    <w:rsid w:val="00CA2F14"/>
    <w:rsid w:val="00CA47B0"/>
    <w:rsid w:val="00CA5A40"/>
    <w:rsid w:val="00CA5D29"/>
    <w:rsid w:val="00CB12A7"/>
    <w:rsid w:val="00CB2FBD"/>
    <w:rsid w:val="00CB3EBB"/>
    <w:rsid w:val="00CB4B2B"/>
    <w:rsid w:val="00CB58A6"/>
    <w:rsid w:val="00CB6282"/>
    <w:rsid w:val="00CB691A"/>
    <w:rsid w:val="00CC0659"/>
    <w:rsid w:val="00CC074B"/>
    <w:rsid w:val="00CC087B"/>
    <w:rsid w:val="00CC0CC1"/>
    <w:rsid w:val="00CC1751"/>
    <w:rsid w:val="00CC20A5"/>
    <w:rsid w:val="00CC2F3D"/>
    <w:rsid w:val="00CC4AA7"/>
    <w:rsid w:val="00CC76BE"/>
    <w:rsid w:val="00CD1432"/>
    <w:rsid w:val="00CD1973"/>
    <w:rsid w:val="00CD211C"/>
    <w:rsid w:val="00CD5BD0"/>
    <w:rsid w:val="00CD5DF3"/>
    <w:rsid w:val="00CD6C05"/>
    <w:rsid w:val="00CE0AEE"/>
    <w:rsid w:val="00CE11B1"/>
    <w:rsid w:val="00CE14C6"/>
    <w:rsid w:val="00CE1912"/>
    <w:rsid w:val="00CE1F81"/>
    <w:rsid w:val="00CE2EBB"/>
    <w:rsid w:val="00CE7764"/>
    <w:rsid w:val="00CE7ED9"/>
    <w:rsid w:val="00CF2435"/>
    <w:rsid w:val="00CF2FB2"/>
    <w:rsid w:val="00CF3AA3"/>
    <w:rsid w:val="00CF3B9E"/>
    <w:rsid w:val="00CF4119"/>
    <w:rsid w:val="00CF7159"/>
    <w:rsid w:val="00CF77E2"/>
    <w:rsid w:val="00D039E5"/>
    <w:rsid w:val="00D03AED"/>
    <w:rsid w:val="00D0692A"/>
    <w:rsid w:val="00D10983"/>
    <w:rsid w:val="00D10D18"/>
    <w:rsid w:val="00D12BF0"/>
    <w:rsid w:val="00D13086"/>
    <w:rsid w:val="00D135B1"/>
    <w:rsid w:val="00D13682"/>
    <w:rsid w:val="00D13AF9"/>
    <w:rsid w:val="00D15DFC"/>
    <w:rsid w:val="00D22115"/>
    <w:rsid w:val="00D235EE"/>
    <w:rsid w:val="00D25BD2"/>
    <w:rsid w:val="00D26344"/>
    <w:rsid w:val="00D27DB7"/>
    <w:rsid w:val="00D350D6"/>
    <w:rsid w:val="00D35B54"/>
    <w:rsid w:val="00D365C9"/>
    <w:rsid w:val="00D37196"/>
    <w:rsid w:val="00D37BE1"/>
    <w:rsid w:val="00D40677"/>
    <w:rsid w:val="00D41CCA"/>
    <w:rsid w:val="00D43B07"/>
    <w:rsid w:val="00D44712"/>
    <w:rsid w:val="00D458A3"/>
    <w:rsid w:val="00D4677C"/>
    <w:rsid w:val="00D47F58"/>
    <w:rsid w:val="00D50522"/>
    <w:rsid w:val="00D50919"/>
    <w:rsid w:val="00D51B52"/>
    <w:rsid w:val="00D521B8"/>
    <w:rsid w:val="00D53D33"/>
    <w:rsid w:val="00D53D48"/>
    <w:rsid w:val="00D556AB"/>
    <w:rsid w:val="00D55D8D"/>
    <w:rsid w:val="00D60373"/>
    <w:rsid w:val="00D63A0B"/>
    <w:rsid w:val="00D654DD"/>
    <w:rsid w:val="00D6663F"/>
    <w:rsid w:val="00D66AB9"/>
    <w:rsid w:val="00D71582"/>
    <w:rsid w:val="00D71A8A"/>
    <w:rsid w:val="00D71E93"/>
    <w:rsid w:val="00D73E24"/>
    <w:rsid w:val="00D74A72"/>
    <w:rsid w:val="00D760D4"/>
    <w:rsid w:val="00D8406D"/>
    <w:rsid w:val="00D8436A"/>
    <w:rsid w:val="00D844CA"/>
    <w:rsid w:val="00D8557C"/>
    <w:rsid w:val="00D86DF8"/>
    <w:rsid w:val="00D902EA"/>
    <w:rsid w:val="00D93F53"/>
    <w:rsid w:val="00D94667"/>
    <w:rsid w:val="00D972D8"/>
    <w:rsid w:val="00D97C54"/>
    <w:rsid w:val="00DA1437"/>
    <w:rsid w:val="00DA1C9F"/>
    <w:rsid w:val="00DA2FBD"/>
    <w:rsid w:val="00DA387C"/>
    <w:rsid w:val="00DA6C20"/>
    <w:rsid w:val="00DA7F89"/>
    <w:rsid w:val="00DB0E8E"/>
    <w:rsid w:val="00DB2963"/>
    <w:rsid w:val="00DB2AB8"/>
    <w:rsid w:val="00DB39D7"/>
    <w:rsid w:val="00DB45FE"/>
    <w:rsid w:val="00DB62FA"/>
    <w:rsid w:val="00DB68D7"/>
    <w:rsid w:val="00DB7AEF"/>
    <w:rsid w:val="00DC11B8"/>
    <w:rsid w:val="00DC23C8"/>
    <w:rsid w:val="00DC30A3"/>
    <w:rsid w:val="00DC4A73"/>
    <w:rsid w:val="00DC4F43"/>
    <w:rsid w:val="00DC587C"/>
    <w:rsid w:val="00DC6BDF"/>
    <w:rsid w:val="00DC6CDE"/>
    <w:rsid w:val="00DC7CEA"/>
    <w:rsid w:val="00DD5DE1"/>
    <w:rsid w:val="00DD6E77"/>
    <w:rsid w:val="00DE073C"/>
    <w:rsid w:val="00DE1146"/>
    <w:rsid w:val="00DE2329"/>
    <w:rsid w:val="00DE2BDC"/>
    <w:rsid w:val="00DE5663"/>
    <w:rsid w:val="00DE5941"/>
    <w:rsid w:val="00DE723F"/>
    <w:rsid w:val="00DE7DDC"/>
    <w:rsid w:val="00DF2C53"/>
    <w:rsid w:val="00DF3219"/>
    <w:rsid w:val="00DF3535"/>
    <w:rsid w:val="00DF3F72"/>
    <w:rsid w:val="00DF4B23"/>
    <w:rsid w:val="00DF4E86"/>
    <w:rsid w:val="00E005BC"/>
    <w:rsid w:val="00E0097B"/>
    <w:rsid w:val="00E00D19"/>
    <w:rsid w:val="00E00D56"/>
    <w:rsid w:val="00E00FBE"/>
    <w:rsid w:val="00E015D8"/>
    <w:rsid w:val="00E02707"/>
    <w:rsid w:val="00E03324"/>
    <w:rsid w:val="00E03751"/>
    <w:rsid w:val="00E04D72"/>
    <w:rsid w:val="00E05001"/>
    <w:rsid w:val="00E068C4"/>
    <w:rsid w:val="00E06D5C"/>
    <w:rsid w:val="00E12262"/>
    <w:rsid w:val="00E14A74"/>
    <w:rsid w:val="00E175B5"/>
    <w:rsid w:val="00E17F8F"/>
    <w:rsid w:val="00E2028E"/>
    <w:rsid w:val="00E208CE"/>
    <w:rsid w:val="00E21F65"/>
    <w:rsid w:val="00E21FEA"/>
    <w:rsid w:val="00E24744"/>
    <w:rsid w:val="00E2531F"/>
    <w:rsid w:val="00E27EC6"/>
    <w:rsid w:val="00E3014A"/>
    <w:rsid w:val="00E31EF0"/>
    <w:rsid w:val="00E31F3D"/>
    <w:rsid w:val="00E32B2D"/>
    <w:rsid w:val="00E33257"/>
    <w:rsid w:val="00E361BA"/>
    <w:rsid w:val="00E410B2"/>
    <w:rsid w:val="00E428A4"/>
    <w:rsid w:val="00E466D5"/>
    <w:rsid w:val="00E46B56"/>
    <w:rsid w:val="00E4799A"/>
    <w:rsid w:val="00E50479"/>
    <w:rsid w:val="00E514C2"/>
    <w:rsid w:val="00E5345C"/>
    <w:rsid w:val="00E571D1"/>
    <w:rsid w:val="00E61CEB"/>
    <w:rsid w:val="00E62015"/>
    <w:rsid w:val="00E628E2"/>
    <w:rsid w:val="00E63E17"/>
    <w:rsid w:val="00E642E8"/>
    <w:rsid w:val="00E67114"/>
    <w:rsid w:val="00E70EE4"/>
    <w:rsid w:val="00E730B1"/>
    <w:rsid w:val="00E7357E"/>
    <w:rsid w:val="00E771DD"/>
    <w:rsid w:val="00E807EC"/>
    <w:rsid w:val="00E83555"/>
    <w:rsid w:val="00E83B43"/>
    <w:rsid w:val="00E85066"/>
    <w:rsid w:val="00E86DA4"/>
    <w:rsid w:val="00E90EC9"/>
    <w:rsid w:val="00E92085"/>
    <w:rsid w:val="00E923A1"/>
    <w:rsid w:val="00E924A6"/>
    <w:rsid w:val="00E93909"/>
    <w:rsid w:val="00E97677"/>
    <w:rsid w:val="00EA67F5"/>
    <w:rsid w:val="00EB0B2D"/>
    <w:rsid w:val="00EB2D1C"/>
    <w:rsid w:val="00EB38F5"/>
    <w:rsid w:val="00EB577D"/>
    <w:rsid w:val="00EB6FB6"/>
    <w:rsid w:val="00EB7DBF"/>
    <w:rsid w:val="00EC083E"/>
    <w:rsid w:val="00EC0EBD"/>
    <w:rsid w:val="00EC1180"/>
    <w:rsid w:val="00EC1E96"/>
    <w:rsid w:val="00EC3DC7"/>
    <w:rsid w:val="00EC6155"/>
    <w:rsid w:val="00ED29D9"/>
    <w:rsid w:val="00EE210C"/>
    <w:rsid w:val="00EE33EB"/>
    <w:rsid w:val="00EE417C"/>
    <w:rsid w:val="00EE4AD0"/>
    <w:rsid w:val="00EE51BC"/>
    <w:rsid w:val="00EE5787"/>
    <w:rsid w:val="00EE68C0"/>
    <w:rsid w:val="00EE6D66"/>
    <w:rsid w:val="00EF4173"/>
    <w:rsid w:val="00EF5460"/>
    <w:rsid w:val="00EF6ABC"/>
    <w:rsid w:val="00F00F4A"/>
    <w:rsid w:val="00F02E02"/>
    <w:rsid w:val="00F03FF1"/>
    <w:rsid w:val="00F045AB"/>
    <w:rsid w:val="00F04CD7"/>
    <w:rsid w:val="00F054A4"/>
    <w:rsid w:val="00F10CE0"/>
    <w:rsid w:val="00F126EE"/>
    <w:rsid w:val="00F1364B"/>
    <w:rsid w:val="00F15304"/>
    <w:rsid w:val="00F157D3"/>
    <w:rsid w:val="00F16548"/>
    <w:rsid w:val="00F231B0"/>
    <w:rsid w:val="00F26AE0"/>
    <w:rsid w:val="00F31A37"/>
    <w:rsid w:val="00F330CC"/>
    <w:rsid w:val="00F33DD7"/>
    <w:rsid w:val="00F34FFA"/>
    <w:rsid w:val="00F3569D"/>
    <w:rsid w:val="00F373BF"/>
    <w:rsid w:val="00F400D2"/>
    <w:rsid w:val="00F40B63"/>
    <w:rsid w:val="00F431F0"/>
    <w:rsid w:val="00F43AC5"/>
    <w:rsid w:val="00F52B5C"/>
    <w:rsid w:val="00F61585"/>
    <w:rsid w:val="00F6263B"/>
    <w:rsid w:val="00F6303A"/>
    <w:rsid w:val="00F65423"/>
    <w:rsid w:val="00F705D9"/>
    <w:rsid w:val="00F70CF4"/>
    <w:rsid w:val="00F72C43"/>
    <w:rsid w:val="00F739E0"/>
    <w:rsid w:val="00F73D92"/>
    <w:rsid w:val="00F7464B"/>
    <w:rsid w:val="00F74A4B"/>
    <w:rsid w:val="00F77130"/>
    <w:rsid w:val="00F7756C"/>
    <w:rsid w:val="00F77A28"/>
    <w:rsid w:val="00F8067D"/>
    <w:rsid w:val="00F8117B"/>
    <w:rsid w:val="00F82A93"/>
    <w:rsid w:val="00F84179"/>
    <w:rsid w:val="00F854E1"/>
    <w:rsid w:val="00F87E00"/>
    <w:rsid w:val="00F907BC"/>
    <w:rsid w:val="00F91F90"/>
    <w:rsid w:val="00F924F6"/>
    <w:rsid w:val="00F92FD8"/>
    <w:rsid w:val="00F93880"/>
    <w:rsid w:val="00F96809"/>
    <w:rsid w:val="00FA2F29"/>
    <w:rsid w:val="00FA5080"/>
    <w:rsid w:val="00FA6FC9"/>
    <w:rsid w:val="00FA7161"/>
    <w:rsid w:val="00FA7EE8"/>
    <w:rsid w:val="00FB022A"/>
    <w:rsid w:val="00FB10C2"/>
    <w:rsid w:val="00FB12A1"/>
    <w:rsid w:val="00FB3870"/>
    <w:rsid w:val="00FB4042"/>
    <w:rsid w:val="00FB4A90"/>
    <w:rsid w:val="00FB628F"/>
    <w:rsid w:val="00FB6B86"/>
    <w:rsid w:val="00FC0353"/>
    <w:rsid w:val="00FC0ACB"/>
    <w:rsid w:val="00FC20F1"/>
    <w:rsid w:val="00FC2CE3"/>
    <w:rsid w:val="00FC330A"/>
    <w:rsid w:val="00FC3A44"/>
    <w:rsid w:val="00FC485A"/>
    <w:rsid w:val="00FC5D89"/>
    <w:rsid w:val="00FC5DA3"/>
    <w:rsid w:val="00FC6072"/>
    <w:rsid w:val="00FC6E96"/>
    <w:rsid w:val="00FD188F"/>
    <w:rsid w:val="00FD3DC7"/>
    <w:rsid w:val="00FD4A81"/>
    <w:rsid w:val="00FD7546"/>
    <w:rsid w:val="00FE18D5"/>
    <w:rsid w:val="00FE2337"/>
    <w:rsid w:val="00FF1687"/>
    <w:rsid w:val="00FF3DC8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5C8341-6BB5-4119-837F-502EE2A7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4">
    <w:name w:val="heading 4"/>
    <w:basedOn w:val="Normal"/>
    <w:link w:val="Heading4Char"/>
    <w:uiPriority w:val="9"/>
    <w:qFormat/>
    <w:rsid w:val="00FF5B1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5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5AE"/>
  </w:style>
  <w:style w:type="paragraph" w:styleId="Footer">
    <w:name w:val="footer"/>
    <w:basedOn w:val="Normal"/>
    <w:link w:val="FooterChar"/>
    <w:uiPriority w:val="99"/>
    <w:unhideWhenUsed/>
    <w:rsid w:val="002155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5AE"/>
  </w:style>
  <w:style w:type="paragraph" w:customStyle="1" w:styleId="Char">
    <w:name w:val="Char"/>
    <w:basedOn w:val="Normal"/>
    <w:rsid w:val="00D55D8D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D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D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7F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214A"/>
    <w:rPr>
      <w:color w:val="0000FF" w:themeColor="hyperlink"/>
      <w:u w:val="single"/>
    </w:rPr>
  </w:style>
  <w:style w:type="paragraph" w:customStyle="1" w:styleId="Default">
    <w:name w:val="Default"/>
    <w:rsid w:val="00F00F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DefaultParagraphFont"/>
    <w:rsid w:val="0008348F"/>
  </w:style>
  <w:style w:type="character" w:styleId="CommentReference">
    <w:name w:val="annotation reference"/>
    <w:basedOn w:val="DefaultParagraphFont"/>
    <w:unhideWhenUsed/>
    <w:rsid w:val="00572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A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A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A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44DB"/>
    <w:pPr>
      <w:spacing w:after="0" w:line="240" w:lineRule="auto"/>
    </w:pPr>
  </w:style>
  <w:style w:type="character" w:customStyle="1" w:styleId="search01">
    <w:name w:val="search01"/>
    <w:basedOn w:val="DefaultParagraphFont"/>
    <w:rsid w:val="00A16AAB"/>
    <w:rPr>
      <w:shd w:val="clear" w:color="auto" w:fill="FFFF66"/>
    </w:rPr>
  </w:style>
  <w:style w:type="character" w:customStyle="1" w:styleId="search13">
    <w:name w:val="search13"/>
    <w:basedOn w:val="DefaultParagraphFont"/>
    <w:rsid w:val="00A16AAB"/>
    <w:rPr>
      <w:shd w:val="clear" w:color="auto" w:fill="99FF99"/>
    </w:rPr>
  </w:style>
  <w:style w:type="character" w:customStyle="1" w:styleId="newdocreference1">
    <w:name w:val="newdocreference1"/>
    <w:basedOn w:val="DefaultParagraphFont"/>
    <w:rsid w:val="005A3010"/>
    <w:rPr>
      <w:i w:val="0"/>
      <w:iCs w:val="0"/>
      <w:color w:val="0000FF"/>
      <w:u w:val="single"/>
    </w:rPr>
  </w:style>
  <w:style w:type="character" w:customStyle="1" w:styleId="a">
    <w:name w:val="Горен или долен колонтитул_"/>
    <w:basedOn w:val="DefaultParagraphFont"/>
    <w:rsid w:val="007516A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">
    <w:name w:val="Основен текст (2)_"/>
    <w:basedOn w:val="DefaultParagraphFont"/>
    <w:link w:val="20"/>
    <w:rsid w:val="00A36452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A36452"/>
    <w:pPr>
      <w:widowControl w:val="0"/>
      <w:shd w:val="clear" w:color="auto" w:fill="FFFFFF"/>
      <w:spacing w:before="180" w:after="180" w:line="0" w:lineRule="atLeast"/>
      <w:ind w:hanging="400"/>
      <w:jc w:val="both"/>
    </w:pPr>
    <w:rPr>
      <w:rFonts w:ascii="Calibri" w:eastAsia="Calibri" w:hAnsi="Calibri" w:cs="Calibri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300F86"/>
    <w:rPr>
      <w:b/>
      <w:bCs/>
      <w:i w:val="0"/>
      <w:iCs w:val="0"/>
    </w:rPr>
  </w:style>
  <w:style w:type="character" w:customStyle="1" w:styleId="st1">
    <w:name w:val="st1"/>
    <w:basedOn w:val="DefaultParagraphFont"/>
    <w:rsid w:val="00300F86"/>
  </w:style>
  <w:style w:type="character" w:customStyle="1" w:styleId="samedocreference1">
    <w:name w:val="samedocreference1"/>
    <w:basedOn w:val="DefaultParagraphFont"/>
    <w:rsid w:val="00BF0442"/>
    <w:rPr>
      <w:i w:val="0"/>
      <w:iCs w:val="0"/>
      <w:color w:val="8B000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F5B1E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search63">
    <w:name w:val="search63"/>
    <w:basedOn w:val="DefaultParagraphFont"/>
    <w:rsid w:val="00C23CD2"/>
    <w:rPr>
      <w:shd w:val="clear" w:color="auto" w:fill="FFCCCC"/>
    </w:rPr>
  </w:style>
  <w:style w:type="character" w:customStyle="1" w:styleId="search73">
    <w:name w:val="search73"/>
    <w:basedOn w:val="DefaultParagraphFont"/>
    <w:rsid w:val="00C23CD2"/>
    <w:rPr>
      <w:shd w:val="clear" w:color="auto" w:fill="99CCFF"/>
    </w:rPr>
  </w:style>
  <w:style w:type="character" w:customStyle="1" w:styleId="search83">
    <w:name w:val="search83"/>
    <w:basedOn w:val="DefaultParagraphFont"/>
    <w:rsid w:val="00C23CD2"/>
    <w:rPr>
      <w:shd w:val="clear" w:color="auto" w:fill="AA99A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48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6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57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385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8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5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4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35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4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7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3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407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9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129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31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4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4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0925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27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7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E5AA7-F0EE-4C43-9012-D680C1A56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2436</Words>
  <Characters>13891</Characters>
  <Application>Microsoft Office Word</Application>
  <DocSecurity>4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P. Kasherov</dc:creator>
  <cp:lastModifiedBy>NONA GEORGIEVA DIMITROVA</cp:lastModifiedBy>
  <cp:revision>2</cp:revision>
  <cp:lastPrinted>2019-12-13T11:31:00Z</cp:lastPrinted>
  <dcterms:created xsi:type="dcterms:W3CDTF">2020-11-06T07:45:00Z</dcterms:created>
  <dcterms:modified xsi:type="dcterms:W3CDTF">2020-11-06T07:45:00Z</dcterms:modified>
</cp:coreProperties>
</file>